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9B" w:rsidRDefault="00296072">
      <w:pPr>
        <w:spacing w:after="0" w:line="259" w:lineRule="auto"/>
        <w:ind w:left="0" w:right="0" w:firstLine="0"/>
      </w:pPr>
      <w:r>
        <w:rPr>
          <w:noProof/>
        </w:rPr>
        <w:drawing>
          <wp:inline distT="0" distB="0" distL="0" distR="0">
            <wp:extent cx="7094220" cy="10024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1002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36BC2">
        <w:rPr>
          <w:sz w:val="22"/>
        </w:rPr>
        <w:lastRenderedPageBreak/>
        <w:tab/>
      </w:r>
      <w:r w:rsidR="00F36BC2">
        <w:rPr>
          <w:b/>
        </w:rPr>
        <w:t xml:space="preserve"> </w:t>
      </w:r>
    </w:p>
    <w:p w:rsidR="0073349B" w:rsidRDefault="00F36BC2">
      <w:pPr>
        <w:pStyle w:val="1"/>
        <w:spacing w:after="69"/>
        <w:ind w:right="498"/>
      </w:pPr>
      <w:r>
        <w:t xml:space="preserve">Пояснительная записка </w:t>
      </w:r>
    </w:p>
    <w:p w:rsidR="0073349B" w:rsidRDefault="00F36BC2">
      <w:pPr>
        <w:ind w:left="96" w:right="619"/>
      </w:pPr>
      <w: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</w:t>
      </w:r>
    </w:p>
    <w:p w:rsidR="0073349B" w:rsidRDefault="00F36BC2">
      <w:pPr>
        <w:ind w:left="96" w:right="619"/>
      </w:pPr>
      <w:r>
        <w:t xml:space="preserve">Предлагаемый курс ориентирован на знакомство и объяснение химических явлений, часто встречающихся в быту, свойств веществ, которые находятся у каждого в доме. Химические термины и понятия вводятся по мере необходимости объяснить то или иное явление. </w:t>
      </w:r>
    </w:p>
    <w:p w:rsidR="0073349B" w:rsidRDefault="00F36BC2">
      <w:pPr>
        <w:ind w:left="96" w:right="619"/>
      </w:pPr>
      <w:r>
        <w:t xml:space="preserve">Достижение целей обучения химии определяется познавательной активностью учащихся, их желанием к познанию этой трудной учебной дисциплины. </w:t>
      </w:r>
    </w:p>
    <w:p w:rsidR="0073349B" w:rsidRDefault="00F36BC2">
      <w:pPr>
        <w:spacing w:after="137"/>
        <w:ind w:left="96" w:right="619"/>
      </w:pPr>
      <w:r>
        <w:t xml:space="preserve">Данная образовательная программа занятий внеурочной деятельности «Занимательная химия» предназначена для обучающихся 8 класса. Рабочая программа составлена в соответствии с требованиями Федерального государственного </w:t>
      </w:r>
      <w:r w:rsidR="009F14A4">
        <w:t>МБОУ</w:t>
      </w:r>
      <w:r>
        <w:t xml:space="preserve"> </w:t>
      </w:r>
      <w:r w:rsidR="009F14A4">
        <w:t>Дивненской СОШ</w:t>
      </w:r>
      <w:r>
        <w:t xml:space="preserve"> </w:t>
      </w:r>
    </w:p>
    <w:p w:rsidR="0073349B" w:rsidRDefault="00F36BC2">
      <w:pPr>
        <w:spacing w:after="20" w:line="259" w:lineRule="auto"/>
        <w:ind w:left="98" w:right="0"/>
      </w:pPr>
      <w:r>
        <w:rPr>
          <w:b/>
          <w:i/>
        </w:rPr>
        <w:t>Цели изучения курса «</w:t>
      </w:r>
      <w:r w:rsidR="009F14A4">
        <w:rPr>
          <w:b/>
          <w:i/>
        </w:rPr>
        <w:t>Чудеса</w:t>
      </w:r>
      <w:r>
        <w:rPr>
          <w:b/>
          <w:i/>
        </w:rPr>
        <w:t xml:space="preserve"> хими</w:t>
      </w:r>
      <w:r w:rsidR="009F14A4">
        <w:rPr>
          <w:b/>
          <w:i/>
        </w:rPr>
        <w:t>и</w:t>
      </w:r>
      <w:r>
        <w:rPr>
          <w:b/>
          <w:i/>
        </w:rPr>
        <w:t xml:space="preserve">»: </w:t>
      </w:r>
    </w:p>
    <w:p w:rsidR="0073349B" w:rsidRDefault="00F36BC2">
      <w:pPr>
        <w:numPr>
          <w:ilvl w:val="0"/>
          <w:numId w:val="1"/>
        </w:numPr>
        <w:ind w:left="228" w:right="619" w:hanging="142"/>
      </w:pPr>
      <w:r>
        <w:t xml:space="preserve">формирование у учащихся знаний и умений, необходимых в повседневной жизни для безопасного обращения с веществами; </w:t>
      </w:r>
    </w:p>
    <w:p w:rsidR="0073349B" w:rsidRDefault="00F36BC2">
      <w:pPr>
        <w:numPr>
          <w:ilvl w:val="0"/>
          <w:numId w:val="1"/>
        </w:numPr>
        <w:ind w:left="228" w:right="619" w:hanging="142"/>
      </w:pPr>
      <w:r>
        <w:t xml:space="preserve">формирование естественнонаучного мировоззрения школьников; </w:t>
      </w:r>
    </w:p>
    <w:p w:rsidR="0073349B" w:rsidRDefault="00F36BC2">
      <w:pPr>
        <w:numPr>
          <w:ilvl w:val="0"/>
          <w:numId w:val="1"/>
        </w:numPr>
        <w:ind w:left="228" w:right="619" w:hanging="142"/>
      </w:pPr>
      <w:r>
        <w:t xml:space="preserve">формирование интереса к химии, имеющей огромное прикладное значение; </w:t>
      </w:r>
    </w:p>
    <w:p w:rsidR="0073349B" w:rsidRDefault="00F36BC2">
      <w:pPr>
        <w:numPr>
          <w:ilvl w:val="0"/>
          <w:numId w:val="1"/>
        </w:numPr>
        <w:ind w:left="228" w:right="619" w:hanging="142"/>
      </w:pPr>
      <w:r>
        <w:t xml:space="preserve">расширение кругозора школьников: использование методов познания природы – наблюдение физических и химических явлений, простейший химический эксперимент; </w:t>
      </w:r>
    </w:p>
    <w:p w:rsidR="0073349B" w:rsidRDefault="00F36BC2">
      <w:pPr>
        <w:numPr>
          <w:ilvl w:val="0"/>
          <w:numId w:val="1"/>
        </w:numPr>
        <w:ind w:left="228" w:right="619" w:hanging="142"/>
      </w:pPr>
      <w:r>
        <w:t xml:space="preserve">развитие инновационного мышления; </w:t>
      </w:r>
    </w:p>
    <w:p w:rsidR="0073349B" w:rsidRDefault="00F36BC2">
      <w:pPr>
        <w:numPr>
          <w:ilvl w:val="0"/>
          <w:numId w:val="1"/>
        </w:numPr>
        <w:ind w:left="228" w:right="619" w:hanging="142"/>
      </w:pPr>
      <w:r>
        <w:t xml:space="preserve">формирование универсальных учебных действий; </w:t>
      </w:r>
    </w:p>
    <w:p w:rsidR="0073349B" w:rsidRDefault="00F36BC2">
      <w:pPr>
        <w:numPr>
          <w:ilvl w:val="0"/>
          <w:numId w:val="1"/>
        </w:numPr>
        <w:spacing w:after="1" w:line="279" w:lineRule="auto"/>
        <w:ind w:left="228" w:right="619" w:hanging="142"/>
      </w:pPr>
      <w:r>
        <w:t xml:space="preserve">создание на занятиях ситуаций активного поиска, предоставление возможности сделать собственное «открытие». </w:t>
      </w:r>
      <w:r>
        <w:rPr>
          <w:b/>
          <w:i/>
        </w:rPr>
        <w:t xml:space="preserve">Задачи курса: </w:t>
      </w:r>
    </w:p>
    <w:p w:rsidR="0073349B" w:rsidRDefault="00F36BC2">
      <w:pPr>
        <w:numPr>
          <w:ilvl w:val="0"/>
          <w:numId w:val="1"/>
        </w:numPr>
        <w:ind w:left="228" w:right="619" w:hanging="142"/>
      </w:pPr>
      <w:r>
        <w:t xml:space="preserve">познакомить с простыми правилами техники безопасности при работе с веществами; </w:t>
      </w:r>
    </w:p>
    <w:p w:rsidR="0073349B" w:rsidRDefault="00F36BC2">
      <w:pPr>
        <w:numPr>
          <w:ilvl w:val="0"/>
          <w:numId w:val="1"/>
        </w:numPr>
        <w:ind w:left="228" w:right="619" w:hanging="142"/>
      </w:pPr>
      <w:r>
        <w:t>обучить приемам правильного обращения на практике с химической посудой и оборудованием (пробирки, штатив, фарфоровые чашки, пипетки, шпатели, химические стаканы, воронки и др.). -</w:t>
      </w:r>
      <w:r>
        <w:rPr>
          <w:rFonts w:ascii="Arial" w:eastAsia="Arial" w:hAnsi="Arial" w:cs="Arial"/>
        </w:rPr>
        <w:t xml:space="preserve"> </w:t>
      </w:r>
      <w:r>
        <w:t xml:space="preserve">обучить приемам правильного обращения на практике с </w:t>
      </w:r>
      <w:r>
        <w:rPr>
          <w:b/>
        </w:rPr>
        <w:t xml:space="preserve">новым оборудованием центра «Точка роста» </w:t>
      </w:r>
    </w:p>
    <w:p w:rsidR="0073349B" w:rsidRDefault="00F36BC2">
      <w:pPr>
        <w:numPr>
          <w:ilvl w:val="0"/>
          <w:numId w:val="1"/>
        </w:numPr>
        <w:ind w:left="228" w:right="619" w:hanging="142"/>
      </w:pPr>
      <w:r>
        <w:t xml:space="preserve">формировать представления о качественной стороне химической реакции. </w:t>
      </w:r>
    </w:p>
    <w:p w:rsidR="0073349B" w:rsidRDefault="00F36BC2">
      <w:pPr>
        <w:numPr>
          <w:ilvl w:val="0"/>
          <w:numId w:val="1"/>
        </w:numPr>
        <w:spacing w:after="1" w:line="279" w:lineRule="auto"/>
        <w:ind w:left="228" w:right="619" w:hanging="142"/>
      </w:pPr>
      <w:r>
        <w:t xml:space="preserve">формировать умение описывать простейшие физические свойства знакомых веществ (агрегатное состояние, прозрачность, цвет, запах), признаки химической реакции (изменение окраски, выпадение осадка, выделение газа). </w:t>
      </w:r>
    </w:p>
    <w:p w:rsidR="0073349B" w:rsidRDefault="00F36BC2">
      <w:pPr>
        <w:numPr>
          <w:ilvl w:val="0"/>
          <w:numId w:val="1"/>
        </w:numPr>
        <w:ind w:left="228" w:right="619" w:hanging="142"/>
      </w:pPr>
      <w:r>
        <w:t xml:space="preserve">формировать умение выполнять простейшие химические опыты по инструкции. </w:t>
      </w:r>
    </w:p>
    <w:p w:rsidR="0073349B" w:rsidRDefault="00F36BC2">
      <w:pPr>
        <w:numPr>
          <w:ilvl w:val="0"/>
          <w:numId w:val="1"/>
        </w:numPr>
        <w:ind w:left="228" w:right="619" w:hanging="142"/>
      </w:pPr>
      <w:r>
        <w:t>дать возможность овладеть элементарными навыками исследовательской деятельности. -</w:t>
      </w:r>
      <w:r>
        <w:rPr>
          <w:rFonts w:ascii="Arial" w:eastAsia="Arial" w:hAnsi="Arial" w:cs="Arial"/>
        </w:rPr>
        <w:t xml:space="preserve"> </w:t>
      </w:r>
      <w:r>
        <w:t xml:space="preserve">развивать наблюдательность, умение рассуждать, анализировать, доказывать, решать учебную задачу. </w:t>
      </w:r>
    </w:p>
    <w:p w:rsidR="0073349B" w:rsidRDefault="00F36BC2">
      <w:pPr>
        <w:numPr>
          <w:ilvl w:val="0"/>
          <w:numId w:val="1"/>
        </w:numPr>
        <w:spacing w:after="140"/>
        <w:ind w:left="228" w:right="619" w:hanging="142"/>
      </w:pPr>
      <w:r>
        <w:t xml:space="preserve">формировать логические связи с другими предметами, входящими в курс основного образования. Результаты изучения предмета разделены на предметные, метапредметные и личностные. </w:t>
      </w:r>
    </w:p>
    <w:p w:rsidR="0073349B" w:rsidRDefault="00F36BC2">
      <w:pPr>
        <w:pStyle w:val="1"/>
        <w:spacing w:after="136" w:line="259" w:lineRule="auto"/>
        <w:ind w:left="96" w:right="0"/>
        <w:jc w:val="left"/>
      </w:pPr>
      <w:r>
        <w:t>Общая характеристика курса «</w:t>
      </w:r>
      <w:r w:rsidR="009F14A4" w:rsidRPr="009F14A4">
        <w:t>Чудеса химии</w:t>
      </w:r>
      <w:r>
        <w:t xml:space="preserve">» </w:t>
      </w:r>
    </w:p>
    <w:p w:rsidR="0073349B" w:rsidRDefault="00F36BC2">
      <w:pPr>
        <w:ind w:left="96" w:right="619"/>
      </w:pPr>
      <w:r>
        <w:t xml:space="preserve">В рамках программы создаются условия для самореализации и саморазвития каждого ребенка на основе его возможностей во внеурочной деятельности. Содержание курса носит межпредметный характер, так как знакомит учащихся с комплексными проблемами и задачами, требующими синтеза знаний по ряду предметов (физика, биология, экология, социальные науки, история). Экология – понимание изменений в окружающей среде и организовать свое отношение к природе. Физика – физические свойства веществ, физические методы анализа вещества. История – исторические сведения из мира химии. Биология - химический состав объектов живой природы. Информатика – поиск информации в Интернете, создание и оформление презентаций, работа в текстовых и табличных редакторах. </w:t>
      </w:r>
    </w:p>
    <w:p w:rsidR="0073349B" w:rsidRDefault="00F36BC2">
      <w:pPr>
        <w:pStyle w:val="1"/>
        <w:spacing w:after="22" w:line="259" w:lineRule="auto"/>
        <w:ind w:left="96" w:right="0"/>
        <w:jc w:val="left"/>
      </w:pPr>
      <w:r>
        <w:lastRenderedPageBreak/>
        <w:t xml:space="preserve">Актуальность </w:t>
      </w:r>
    </w:p>
    <w:p w:rsidR="0073349B" w:rsidRDefault="00F36BC2">
      <w:pPr>
        <w:ind w:left="96" w:right="619"/>
      </w:pPr>
      <w:r>
        <w:t>Курс внеурочной деятельности «</w:t>
      </w:r>
      <w:r w:rsidR="009F14A4" w:rsidRPr="009F14A4">
        <w:t>Чудеса химии</w:t>
      </w:r>
      <w:r>
        <w:t xml:space="preserve">» создан с целью формирования интереса к химии, расширения кругозора учащихся. Он ориентирован на учащихся 8 классов, то есть такого возраста, когда интерес к окружающему миру особенно велик, а специальных знаний еще не хватает. </w:t>
      </w:r>
    </w:p>
    <w:p w:rsidR="0073349B" w:rsidRDefault="00F36BC2">
      <w:pPr>
        <w:ind w:left="96" w:right="619"/>
      </w:pPr>
      <w:r>
        <w:t xml:space="preserve">Ребенок с рождения окружен различными веществами и должен уметь обращаться с ними. </w:t>
      </w:r>
    </w:p>
    <w:p w:rsidR="0073349B" w:rsidRDefault="00F36BC2">
      <w:pPr>
        <w:ind w:left="96" w:right="619"/>
      </w:pPr>
      <w:r>
        <w:t xml:space="preserve">Химическая наука и химическое производство в настоящее время развиваются значительно быстрее любой другой отрасли науки и техники и занимают все более прочные позиции в жизни человеческого общества. В рамках предмета «Химия» в 8 классе не рассматривается ни один из разделов данной программы, что позволяет заинтересовать обучающихся изучением материала курса. Количество часов по химии в учебном плане сократилось, данный курс будет дополнением к основному курсу химии в 8 классе, где рассматриваются вещества, окружающие человека в повседневной жизни. </w:t>
      </w:r>
    </w:p>
    <w:p w:rsidR="0073349B" w:rsidRDefault="00F36BC2">
      <w:pPr>
        <w:ind w:left="96" w:right="619"/>
      </w:pPr>
      <w:r>
        <w:rPr>
          <w:b/>
        </w:rPr>
        <w:t xml:space="preserve">Новизна программы </w:t>
      </w:r>
      <w:r>
        <w:t xml:space="preserve">состоит в личностно-ориентированном обучении. Роль учителя состоит в том, чтобы создать каждому обучающемуся условия для раскрытия и реализации его способностей. Создать такие 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способности при решении поставленных перед ним задач. С целью повышения эффективности образовательного процесса используются современные педагогические технологии: метод проектов, </w:t>
      </w:r>
    </w:p>
    <w:p w:rsidR="0073349B" w:rsidRDefault="00F36BC2">
      <w:pPr>
        <w:ind w:left="96" w:right="619"/>
      </w:pPr>
      <w:r>
        <w:t xml:space="preserve">исследовательские методы, информационные технологии обучения, а также </w:t>
      </w:r>
      <w:r>
        <w:rPr>
          <w:b/>
        </w:rPr>
        <w:t>новое оборудование центра «Точка роста»</w:t>
      </w:r>
      <w:r>
        <w:t xml:space="preserve">. </w:t>
      </w:r>
    </w:p>
    <w:p w:rsidR="0073349B" w:rsidRDefault="00F36BC2">
      <w:pPr>
        <w:ind w:left="96" w:right="619"/>
      </w:pPr>
      <w:r>
        <w:t xml:space="preserve">Сроки реализации программы: 1 год. </w:t>
      </w:r>
    </w:p>
    <w:p w:rsidR="0073349B" w:rsidRDefault="00F36BC2">
      <w:pPr>
        <w:ind w:left="96" w:right="747"/>
      </w:pPr>
      <w:r>
        <w:t>Основа стандартов нового поколения - системно-деятельностный подход. Задача современной школы - формирование и развитие у школьников таких качеств личности, которые позволили бы им самостоятельно конструировать процесс своего познания и активно использовать его для решения проблем, постоянно возникающих в реальных жизненных ситуациях. Курс внеурочной деятельности «</w:t>
      </w:r>
      <w:r w:rsidR="009F14A4" w:rsidRPr="009F14A4">
        <w:t>Чудеса химии</w:t>
      </w:r>
      <w:r>
        <w:t xml:space="preserve">» предполагает: </w:t>
      </w:r>
    </w:p>
    <w:p w:rsidR="0073349B" w:rsidRDefault="00F36BC2">
      <w:pPr>
        <w:numPr>
          <w:ilvl w:val="0"/>
          <w:numId w:val="2"/>
        </w:numPr>
        <w:ind w:left="228" w:right="619" w:hanging="142"/>
      </w:pPr>
      <w:r>
        <w:t>воспитание и развитие качеств личности, отвечающих требованиям информационного общества; -</w:t>
      </w:r>
      <w:r>
        <w:rPr>
          <w:rFonts w:ascii="Arial" w:eastAsia="Arial" w:hAnsi="Arial" w:cs="Arial"/>
        </w:rPr>
        <w:t xml:space="preserve"> </w:t>
      </w:r>
      <w:r>
        <w:t xml:space="preserve">ориентацию на результаты образования как системообразующий компонент курса, где развитие личности обучающегося происходит на основе усвоения универсальных учебных действий, познания и освоения окружающего мира и составляет цель образования; </w:t>
      </w:r>
    </w:p>
    <w:p w:rsidR="0073349B" w:rsidRDefault="00F36BC2">
      <w:pPr>
        <w:numPr>
          <w:ilvl w:val="0"/>
          <w:numId w:val="2"/>
        </w:numPr>
        <w:ind w:left="228" w:right="619" w:hanging="142"/>
      </w:pPr>
      <w:r>
        <w:t>учет индивидуальных возрастных и интеллектуальных особенностей обучающихся; -</w:t>
      </w:r>
      <w:r>
        <w:rPr>
          <w:rFonts w:ascii="Arial" w:eastAsia="Arial" w:hAnsi="Arial" w:cs="Arial"/>
        </w:rPr>
        <w:t xml:space="preserve"> </w:t>
      </w:r>
      <w:r>
        <w:t xml:space="preserve">обеспечение преемственности начального общего, основного и среднего (полного) общего образования; </w:t>
      </w:r>
    </w:p>
    <w:p w:rsidR="0073349B" w:rsidRDefault="00F36BC2">
      <w:pPr>
        <w:numPr>
          <w:ilvl w:val="0"/>
          <w:numId w:val="2"/>
        </w:numPr>
        <w:ind w:left="228" w:right="619" w:hanging="142"/>
      </w:pPr>
      <w:r>
        <w:t xml:space="preserve">использование разнообразных видов деятельности и учет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</w:t>
      </w:r>
    </w:p>
    <w:p w:rsidR="0073349B" w:rsidRDefault="00F36BC2">
      <w:pPr>
        <w:numPr>
          <w:ilvl w:val="0"/>
          <w:numId w:val="2"/>
        </w:numPr>
        <w:ind w:left="228" w:right="619" w:hanging="142"/>
      </w:pPr>
      <w:r>
        <w:t xml:space="preserve">создание основы для самостоятельного успешного усвоения обучающимися новых знаний, умений, компетенций, видов и способов деятельности. </w:t>
      </w:r>
    </w:p>
    <w:p w:rsidR="0073349B" w:rsidRDefault="00F36BC2">
      <w:pPr>
        <w:spacing w:after="26" w:line="259" w:lineRule="auto"/>
        <w:ind w:left="0" w:right="0" w:firstLine="0"/>
      </w:pPr>
      <w:r>
        <w:t xml:space="preserve"> </w:t>
      </w:r>
    </w:p>
    <w:p w:rsidR="0073349B" w:rsidRDefault="00F36BC2">
      <w:pPr>
        <w:spacing w:after="20" w:line="259" w:lineRule="auto"/>
        <w:ind w:left="98" w:right="0"/>
      </w:pPr>
      <w:r>
        <w:rPr>
          <w:b/>
          <w:i/>
        </w:rPr>
        <w:t xml:space="preserve">Методы и приемы, используемые при изучении курса </w:t>
      </w:r>
    </w:p>
    <w:p w:rsidR="0073349B" w:rsidRDefault="00F36BC2">
      <w:pPr>
        <w:numPr>
          <w:ilvl w:val="1"/>
          <w:numId w:val="2"/>
        </w:numPr>
        <w:ind w:right="619" w:hanging="363"/>
      </w:pPr>
      <w:r>
        <w:t xml:space="preserve">сенсорного восприятия (лекции, просмотр видеофильмов); </w:t>
      </w:r>
    </w:p>
    <w:p w:rsidR="0073349B" w:rsidRDefault="00F36BC2">
      <w:pPr>
        <w:numPr>
          <w:ilvl w:val="1"/>
          <w:numId w:val="2"/>
        </w:numPr>
        <w:ind w:right="619" w:hanging="363"/>
      </w:pPr>
      <w:r>
        <w:t xml:space="preserve">практические (лабораторные работы, эксперименты); </w:t>
      </w:r>
    </w:p>
    <w:p w:rsidR="0073349B" w:rsidRDefault="00F36BC2">
      <w:pPr>
        <w:numPr>
          <w:ilvl w:val="1"/>
          <w:numId w:val="2"/>
        </w:numPr>
        <w:ind w:right="619" w:hanging="363"/>
      </w:pPr>
      <w:r>
        <w:t xml:space="preserve">коммуникативные (дискуссии, беседы, ролевые игры); </w:t>
      </w:r>
    </w:p>
    <w:p w:rsidR="0073349B" w:rsidRDefault="00F36BC2">
      <w:pPr>
        <w:numPr>
          <w:ilvl w:val="1"/>
          <w:numId w:val="2"/>
        </w:numPr>
        <w:ind w:right="619" w:hanging="363"/>
      </w:pPr>
      <w:r>
        <w:t xml:space="preserve">комбинированные (самостоятельная работа учащихся, проекты, экскурсии, творческие </w:t>
      </w:r>
      <w:proofErr w:type="gramStart"/>
      <w:r>
        <w:t>задания )</w:t>
      </w:r>
      <w:proofErr w:type="gramEnd"/>
      <w:r>
        <w:t xml:space="preserve">; </w:t>
      </w:r>
    </w:p>
    <w:p w:rsidR="0073349B" w:rsidRDefault="00F36BC2">
      <w:pPr>
        <w:numPr>
          <w:ilvl w:val="1"/>
          <w:numId w:val="2"/>
        </w:numPr>
        <w:ind w:right="619" w:hanging="363"/>
      </w:pPr>
      <w:r>
        <w:t xml:space="preserve">проблемный (создание на занятиях проблемной ситуации). </w:t>
      </w:r>
    </w:p>
    <w:p w:rsidR="0073349B" w:rsidRDefault="00F36BC2">
      <w:pPr>
        <w:spacing w:after="198" w:line="259" w:lineRule="auto"/>
        <w:ind w:left="0" w:right="0" w:firstLine="0"/>
      </w:pPr>
      <w:r>
        <w:rPr>
          <w:sz w:val="16"/>
        </w:rPr>
        <w:t xml:space="preserve"> </w:t>
      </w:r>
    </w:p>
    <w:p w:rsidR="0073349B" w:rsidRDefault="00F36BC2">
      <w:pPr>
        <w:spacing w:after="4" w:line="270" w:lineRule="auto"/>
        <w:ind w:left="10" w:right="497"/>
        <w:jc w:val="center"/>
      </w:pPr>
      <w:r>
        <w:rPr>
          <w:b/>
        </w:rPr>
        <w:t xml:space="preserve">Прогнозируемые результаты освоения обучающимися программы: </w:t>
      </w:r>
    </w:p>
    <w:p w:rsidR="0073349B" w:rsidRDefault="00F36BC2">
      <w:pPr>
        <w:spacing w:after="20" w:line="259" w:lineRule="auto"/>
        <w:ind w:left="98" w:right="0"/>
      </w:pPr>
      <w:r>
        <w:rPr>
          <w:b/>
          <w:i/>
        </w:rPr>
        <w:t xml:space="preserve">в обучении: </w:t>
      </w:r>
    </w:p>
    <w:p w:rsidR="0073349B" w:rsidRDefault="00F36BC2">
      <w:pPr>
        <w:numPr>
          <w:ilvl w:val="0"/>
          <w:numId w:val="2"/>
        </w:numPr>
        <w:ind w:left="228" w:right="619" w:hanging="142"/>
      </w:pPr>
      <w:r>
        <w:t>знание правил техники безопасности при работе с веществами в химическом кабинете; -</w:t>
      </w:r>
      <w:r>
        <w:rPr>
          <w:rFonts w:ascii="Arial" w:eastAsia="Arial" w:hAnsi="Arial" w:cs="Arial"/>
        </w:rPr>
        <w:t xml:space="preserve"> </w:t>
      </w:r>
      <w:r>
        <w:t xml:space="preserve">умение ставить химические эксперименты; </w:t>
      </w:r>
    </w:p>
    <w:p w:rsidR="0073349B" w:rsidRDefault="00F36BC2">
      <w:pPr>
        <w:numPr>
          <w:ilvl w:val="0"/>
          <w:numId w:val="2"/>
        </w:numPr>
        <w:ind w:left="228" w:right="619" w:hanging="142"/>
      </w:pPr>
      <w:r>
        <w:lastRenderedPageBreak/>
        <w:t>умение выполнять исследовательские работы и защищать их; -</w:t>
      </w:r>
      <w:r>
        <w:rPr>
          <w:rFonts w:ascii="Arial" w:eastAsia="Arial" w:hAnsi="Arial" w:cs="Arial"/>
        </w:rPr>
        <w:t xml:space="preserve"> </w:t>
      </w:r>
      <w:r>
        <w:t xml:space="preserve">сложившиеся представления о будущем профессиональном выборе. </w:t>
      </w:r>
    </w:p>
    <w:p w:rsidR="0073349B" w:rsidRDefault="00F36BC2">
      <w:pPr>
        <w:spacing w:after="20" w:line="259" w:lineRule="auto"/>
        <w:ind w:left="98" w:right="0"/>
      </w:pPr>
      <w:r>
        <w:rPr>
          <w:b/>
          <w:i/>
        </w:rPr>
        <w:t xml:space="preserve">в воспитании: </w:t>
      </w:r>
    </w:p>
    <w:p w:rsidR="0073349B" w:rsidRDefault="00F36BC2">
      <w:pPr>
        <w:numPr>
          <w:ilvl w:val="0"/>
          <w:numId w:val="2"/>
        </w:numPr>
        <w:ind w:left="228" w:right="619" w:hanging="142"/>
      </w:pPr>
      <w:r>
        <w:t xml:space="preserve">воспитание трудолюбия, умения работать в коллективе и самостоятельно; </w:t>
      </w:r>
    </w:p>
    <w:p w:rsidR="0073349B" w:rsidRDefault="00F36BC2">
      <w:pPr>
        <w:numPr>
          <w:ilvl w:val="0"/>
          <w:numId w:val="2"/>
        </w:numPr>
        <w:ind w:left="228" w:right="619" w:hanging="142"/>
      </w:pPr>
      <w:r>
        <w:t xml:space="preserve">воспитание воли, характера; </w:t>
      </w:r>
    </w:p>
    <w:p w:rsidR="0073349B" w:rsidRDefault="00F36BC2">
      <w:pPr>
        <w:numPr>
          <w:ilvl w:val="0"/>
          <w:numId w:val="2"/>
        </w:numPr>
        <w:ind w:left="228" w:right="619" w:hanging="142"/>
      </w:pPr>
      <w:r>
        <w:t xml:space="preserve">воспитание бережного отношения к окружающей среде. </w:t>
      </w:r>
    </w:p>
    <w:p w:rsidR="0073349B" w:rsidRDefault="00F36BC2">
      <w:pPr>
        <w:ind w:left="96" w:right="619"/>
      </w:pPr>
      <w:r>
        <w:t xml:space="preserve">Перед учебными и практическими занятиями проводится инструктаж с учащимися по соблюдению техники безопасности при проведении эксперимента, пожарной безопасности, производственной санитарии и личной гигиены. </w:t>
      </w:r>
    </w:p>
    <w:p w:rsidR="0073349B" w:rsidRDefault="00F36BC2">
      <w:pPr>
        <w:spacing w:after="10" w:line="259" w:lineRule="auto"/>
        <w:ind w:left="0" w:right="0" w:firstLine="0"/>
      </w:pPr>
      <w:r>
        <w:rPr>
          <w:sz w:val="26"/>
        </w:rPr>
        <w:t xml:space="preserve"> </w:t>
      </w:r>
    </w:p>
    <w:p w:rsidR="0073349B" w:rsidRDefault="00F36BC2">
      <w:pPr>
        <w:spacing w:after="4" w:line="270" w:lineRule="auto"/>
        <w:ind w:left="1741" w:right="2175"/>
        <w:jc w:val="center"/>
      </w:pPr>
      <w:r>
        <w:rPr>
          <w:b/>
        </w:rPr>
        <w:t>Личностные, метапредметные и предметные результаты освоения курса «</w:t>
      </w:r>
      <w:r w:rsidR="009F14A4" w:rsidRPr="009F14A4">
        <w:rPr>
          <w:b/>
        </w:rPr>
        <w:t>Чудеса химии</w:t>
      </w:r>
      <w:r>
        <w:rPr>
          <w:b/>
        </w:rPr>
        <w:t xml:space="preserve">» </w:t>
      </w:r>
    </w:p>
    <w:p w:rsidR="0073349B" w:rsidRDefault="00F36BC2">
      <w:pPr>
        <w:spacing w:after="0" w:line="259" w:lineRule="auto"/>
        <w:ind w:left="2225" w:right="0" w:firstLine="0"/>
      </w:pPr>
      <w:r>
        <w:rPr>
          <w:b/>
        </w:rPr>
        <w:t xml:space="preserve"> </w:t>
      </w:r>
    </w:p>
    <w:p w:rsidR="0073349B" w:rsidRDefault="00F36BC2">
      <w:pPr>
        <w:pStyle w:val="1"/>
        <w:spacing w:after="22" w:line="259" w:lineRule="auto"/>
        <w:ind w:left="2235" w:right="0"/>
        <w:jc w:val="left"/>
      </w:pPr>
      <w:r>
        <w:t>Личностные результаты</w:t>
      </w:r>
      <w:r>
        <w:rPr>
          <w:b w:val="0"/>
        </w:rPr>
        <w:t xml:space="preserve"> </w:t>
      </w:r>
    </w:p>
    <w:p w:rsidR="0073349B" w:rsidRDefault="00F36BC2">
      <w:pPr>
        <w:numPr>
          <w:ilvl w:val="0"/>
          <w:numId w:val="3"/>
        </w:numPr>
        <w:ind w:right="619" w:hanging="363"/>
      </w:pPr>
      <w:r>
        <w:rPr>
          <w:b/>
          <w:i/>
        </w:rPr>
        <w:t>в ценностно-ориентационной сфере</w:t>
      </w:r>
      <w:r>
        <w:t xml:space="preserve">– ответственное отношение к учению, готовность и способность к саморазвитию и самообразованию на основе мотивации к обучению и познанию; чувство гордости за химическую науку, отношение к труду, целеустремленность, самоконтроль и самооценка; осознанное и ответственное отношение к собственным поступкам; </w:t>
      </w:r>
    </w:p>
    <w:p w:rsidR="0073349B" w:rsidRDefault="00F36BC2">
      <w:pPr>
        <w:numPr>
          <w:ilvl w:val="0"/>
          <w:numId w:val="3"/>
        </w:numPr>
        <w:ind w:right="619" w:hanging="363"/>
      </w:pPr>
      <w:r>
        <w:rPr>
          <w:b/>
          <w:i/>
        </w:rPr>
        <w:t>в трудовой сфере</w:t>
      </w:r>
      <w:r>
        <w:t xml:space="preserve">– готовность к осознанному выбору дальнейшей образовательной траектории; </w:t>
      </w:r>
    </w:p>
    <w:p w:rsidR="0073349B" w:rsidRDefault="00F36BC2">
      <w:pPr>
        <w:numPr>
          <w:ilvl w:val="0"/>
          <w:numId w:val="3"/>
        </w:numPr>
        <w:spacing w:after="1" w:line="279" w:lineRule="auto"/>
        <w:ind w:right="619" w:hanging="363"/>
      </w:pPr>
      <w:r>
        <w:rPr>
          <w:b/>
          <w:i/>
        </w:rPr>
        <w:t xml:space="preserve">в познавательной (когнитивной, интеллектуальной) сфере </w:t>
      </w:r>
      <w:r>
        <w:t xml:space="preserve">– мотивация учения, умение управлять своей познавательной деятельностью, коммуникативная компетентность в процессе образовательной, учебно-исследовательской, творческой и других видов деятельности. </w:t>
      </w:r>
    </w:p>
    <w:p w:rsidR="0073349B" w:rsidRDefault="00F36BC2">
      <w:pPr>
        <w:spacing w:after="28" w:line="259" w:lineRule="auto"/>
        <w:ind w:left="0" w:right="0" w:firstLine="0"/>
      </w:pPr>
      <w:r>
        <w:t xml:space="preserve"> </w:t>
      </w:r>
    </w:p>
    <w:p w:rsidR="0073349B" w:rsidRDefault="00F36BC2">
      <w:pPr>
        <w:spacing w:after="22" w:line="259" w:lineRule="auto"/>
        <w:ind w:left="96" w:right="0"/>
      </w:pPr>
      <w:r>
        <w:rPr>
          <w:b/>
        </w:rPr>
        <w:t xml:space="preserve">Метапредметные результаты: </w:t>
      </w:r>
    </w:p>
    <w:p w:rsidR="0073349B" w:rsidRDefault="00F36BC2">
      <w:pPr>
        <w:spacing w:after="20" w:line="259" w:lineRule="auto"/>
        <w:ind w:left="98" w:right="0"/>
      </w:pPr>
      <w:r>
        <w:rPr>
          <w:b/>
          <w:i/>
        </w:rPr>
        <w:t xml:space="preserve">Регулятивные </w:t>
      </w:r>
    </w:p>
    <w:p w:rsidR="0073349B" w:rsidRDefault="00F36BC2">
      <w:pPr>
        <w:numPr>
          <w:ilvl w:val="0"/>
          <w:numId w:val="4"/>
        </w:numPr>
        <w:ind w:right="619" w:hanging="363"/>
      </w:pPr>
      <w:r>
        <w:t xml:space="preserve">умение определять цели и задачи деятельности, выбирать средства реализации цели и применять их на практике; </w:t>
      </w:r>
    </w:p>
    <w:p w:rsidR="0073349B" w:rsidRDefault="00F36BC2">
      <w:pPr>
        <w:numPr>
          <w:ilvl w:val="0"/>
          <w:numId w:val="4"/>
        </w:numPr>
        <w:ind w:right="619" w:hanging="363"/>
      </w:pPr>
      <w:r>
        <w:t xml:space="preserve">умение генерировать идеи и определять средства, необходимые для их реализации; </w:t>
      </w:r>
    </w:p>
    <w:p w:rsidR="0073349B" w:rsidRDefault="00F36BC2">
      <w:pPr>
        <w:numPr>
          <w:ilvl w:val="0"/>
          <w:numId w:val="4"/>
        </w:numPr>
        <w:ind w:right="619" w:hanging="363"/>
      </w:pPr>
      <w:r>
        <w:t xml:space="preserve">умение определять последовательность действий, определять последовательность выполнения действий, составлять простейшую инструкцию из 2–3 шагов. </w:t>
      </w:r>
    </w:p>
    <w:p w:rsidR="0073349B" w:rsidRDefault="00F36BC2">
      <w:pPr>
        <w:numPr>
          <w:ilvl w:val="0"/>
          <w:numId w:val="4"/>
        </w:numPr>
        <w:ind w:right="619" w:hanging="363"/>
      </w:pPr>
      <w:r>
        <w:t xml:space="preserve">овладение навыками самостоятельного приобретения новых знаний, организации учебной деятельности, поиска средств её осуществления; </w:t>
      </w:r>
      <w:r>
        <w:rPr>
          <w:b/>
          <w:i/>
        </w:rPr>
        <w:t xml:space="preserve">Познавательные </w:t>
      </w:r>
    </w:p>
    <w:p w:rsidR="0073349B" w:rsidRDefault="00F36BC2">
      <w:pPr>
        <w:numPr>
          <w:ilvl w:val="0"/>
          <w:numId w:val="5"/>
        </w:numPr>
        <w:spacing w:after="1" w:line="279" w:lineRule="auto"/>
        <w:ind w:right="1103" w:hanging="363"/>
      </w:pPr>
      <w:r>
        <w:t xml:space="preserve">владение универсальными естественно-научными способами деятельности: наблюдение, измерение, эксперимент, учебное исследование; применение основных методов познания, анализировать объекты с целью выделения признаков; </w:t>
      </w:r>
    </w:p>
    <w:p w:rsidR="0073349B" w:rsidRDefault="00F36BC2">
      <w:pPr>
        <w:numPr>
          <w:ilvl w:val="0"/>
          <w:numId w:val="5"/>
        </w:numPr>
        <w:ind w:right="1103" w:hanging="363"/>
      </w:pPr>
      <w:r>
        <w:t xml:space="preserve">использование различных источников для получения химической информации. </w:t>
      </w:r>
    </w:p>
    <w:p w:rsidR="0073349B" w:rsidRDefault="00F36BC2">
      <w:pPr>
        <w:numPr>
          <w:ilvl w:val="0"/>
          <w:numId w:val="5"/>
        </w:numPr>
        <w:ind w:right="1103" w:hanging="363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  <w:r>
        <w:rPr>
          <w:b/>
          <w:i/>
        </w:rPr>
        <w:t xml:space="preserve">Коммуникативные </w:t>
      </w:r>
    </w:p>
    <w:p w:rsidR="0073349B" w:rsidRDefault="00F36BC2">
      <w:pPr>
        <w:numPr>
          <w:ilvl w:val="0"/>
          <w:numId w:val="6"/>
        </w:numPr>
        <w:ind w:right="619" w:hanging="363"/>
      </w:pPr>
      <w:r>
        <w:t xml:space="preserve">организовывать учебное сотрудничество и совместную деятельность с учителем и сверстниками; </w:t>
      </w:r>
    </w:p>
    <w:p w:rsidR="0073349B" w:rsidRDefault="00F36BC2">
      <w:pPr>
        <w:numPr>
          <w:ilvl w:val="0"/>
          <w:numId w:val="6"/>
        </w:numPr>
        <w:ind w:right="619" w:hanging="363"/>
      </w:pPr>
      <w:r>
        <w:t xml:space="preserve">умение доказать свою точку зрения, строить рассуждения в форме простых суждений об объекте, его свойствах, связях. </w:t>
      </w:r>
    </w:p>
    <w:p w:rsidR="0073349B" w:rsidRDefault="00F36BC2">
      <w:pPr>
        <w:numPr>
          <w:ilvl w:val="0"/>
          <w:numId w:val="6"/>
        </w:numPr>
        <w:ind w:right="619" w:hanging="363"/>
      </w:pPr>
      <w:r>
        <w:t xml:space="preserve"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</w:t>
      </w:r>
    </w:p>
    <w:p w:rsidR="0073349B" w:rsidRDefault="00F36BC2">
      <w:pPr>
        <w:numPr>
          <w:ilvl w:val="0"/>
          <w:numId w:val="6"/>
        </w:numPr>
        <w:ind w:right="619" w:hanging="363"/>
      </w:pPr>
      <w:r>
        <w:t xml:space="preserve">умение продуктивно разрешать конфликты на основе учета интересов и позиций всех его </w:t>
      </w:r>
    </w:p>
    <w:p w:rsidR="0073349B" w:rsidRDefault="00F36BC2">
      <w:pPr>
        <w:ind w:left="831" w:right="619"/>
      </w:pPr>
      <w:r>
        <w:t xml:space="preserve">участников, поиска и оценки альтернативных способов разрешения конфликтов. </w:t>
      </w:r>
    </w:p>
    <w:p w:rsidR="0073349B" w:rsidRDefault="00F36BC2">
      <w:pPr>
        <w:spacing w:after="33" w:line="259" w:lineRule="auto"/>
        <w:ind w:left="0" w:right="0" w:firstLine="0"/>
      </w:pPr>
      <w:r>
        <w:t xml:space="preserve"> </w:t>
      </w:r>
    </w:p>
    <w:p w:rsidR="0073349B" w:rsidRDefault="00F36BC2">
      <w:pPr>
        <w:spacing w:after="22" w:line="259" w:lineRule="auto"/>
        <w:ind w:left="96" w:right="0"/>
      </w:pPr>
      <w:r>
        <w:rPr>
          <w:b/>
        </w:rPr>
        <w:lastRenderedPageBreak/>
        <w:t xml:space="preserve">Предметные результаты: </w:t>
      </w:r>
    </w:p>
    <w:p w:rsidR="0073349B" w:rsidRDefault="00F36BC2">
      <w:pPr>
        <w:numPr>
          <w:ilvl w:val="0"/>
          <w:numId w:val="7"/>
        </w:numPr>
        <w:spacing w:after="20" w:line="259" w:lineRule="auto"/>
        <w:ind w:right="0" w:hanging="300"/>
      </w:pPr>
      <w:r>
        <w:rPr>
          <w:b/>
          <w:i/>
        </w:rPr>
        <w:t xml:space="preserve">В познавательной сфере: </w:t>
      </w:r>
    </w:p>
    <w:p w:rsidR="0073349B" w:rsidRDefault="00F36BC2">
      <w:pPr>
        <w:numPr>
          <w:ilvl w:val="1"/>
          <w:numId w:val="7"/>
        </w:numPr>
        <w:ind w:right="619" w:hanging="363"/>
      </w:pPr>
      <w:r>
        <w:t xml:space="preserve">давать определения изученных понятий; </w:t>
      </w:r>
    </w:p>
    <w:p w:rsidR="0073349B" w:rsidRDefault="00F36BC2">
      <w:pPr>
        <w:numPr>
          <w:ilvl w:val="1"/>
          <w:numId w:val="7"/>
        </w:numPr>
        <w:ind w:right="619" w:hanging="363"/>
      </w:pPr>
      <w:r>
        <w:t xml:space="preserve">описывать демонстрационные и самостоятельно проведенные эксперименты, используя для этого естественный (русский) язык и язык химии; </w:t>
      </w:r>
    </w:p>
    <w:p w:rsidR="0073349B" w:rsidRDefault="00F36BC2">
      <w:pPr>
        <w:numPr>
          <w:ilvl w:val="1"/>
          <w:numId w:val="7"/>
        </w:numPr>
        <w:ind w:right="619" w:hanging="363"/>
      </w:pPr>
      <w:r>
        <w:t xml:space="preserve">классифицировать изученные объекты и явления; </w:t>
      </w:r>
    </w:p>
    <w:p w:rsidR="0073349B" w:rsidRDefault="00F36BC2">
      <w:pPr>
        <w:numPr>
          <w:ilvl w:val="1"/>
          <w:numId w:val="7"/>
        </w:numPr>
        <w:ind w:right="619" w:hanging="363"/>
      </w:pPr>
      <w:r>
        <w:t xml:space="preserve">делать выводы и умозаключения из наблюдений, изученных химических закономерностей; </w:t>
      </w:r>
    </w:p>
    <w:p w:rsidR="0073349B" w:rsidRDefault="00F36BC2">
      <w:pPr>
        <w:numPr>
          <w:ilvl w:val="1"/>
          <w:numId w:val="7"/>
        </w:numPr>
        <w:ind w:right="619" w:hanging="363"/>
      </w:pPr>
      <w:r>
        <w:t xml:space="preserve">структурировать изученный материал и химическую информацию, полученную из других источников; </w:t>
      </w:r>
    </w:p>
    <w:p w:rsidR="0073349B" w:rsidRDefault="00F36BC2">
      <w:pPr>
        <w:numPr>
          <w:ilvl w:val="0"/>
          <w:numId w:val="7"/>
        </w:numPr>
        <w:spacing w:after="43" w:line="259" w:lineRule="auto"/>
        <w:ind w:right="0" w:hanging="300"/>
      </w:pPr>
      <w:r>
        <w:rPr>
          <w:b/>
          <w:i/>
        </w:rPr>
        <w:t xml:space="preserve">В ценностно-ориентационной сфере: </w:t>
      </w:r>
    </w:p>
    <w:p w:rsidR="0073349B" w:rsidRDefault="00F36BC2">
      <w:pPr>
        <w:numPr>
          <w:ilvl w:val="1"/>
          <w:numId w:val="7"/>
        </w:numPr>
        <w:ind w:right="619" w:hanging="363"/>
      </w:pPr>
      <w:r>
        <w:t xml:space="preserve">анализировать и оценивать последствия для окружающей среды бытовой и производственной деятельности человека; </w:t>
      </w:r>
    </w:p>
    <w:p w:rsidR="0073349B" w:rsidRDefault="00F36BC2">
      <w:pPr>
        <w:numPr>
          <w:ilvl w:val="1"/>
          <w:numId w:val="7"/>
        </w:numPr>
        <w:ind w:right="619" w:hanging="363"/>
      </w:pPr>
      <w:r>
        <w:t xml:space="preserve">разъяснять на примерах материальное единство и взаимосвязь компонентов живой и неживой природы и человека как важную часть этого единства; </w:t>
      </w:r>
    </w:p>
    <w:p w:rsidR="0073349B" w:rsidRDefault="00F36BC2">
      <w:pPr>
        <w:numPr>
          <w:ilvl w:val="1"/>
          <w:numId w:val="7"/>
        </w:numPr>
        <w:ind w:right="619" w:hanging="363"/>
      </w:pPr>
      <w:r>
        <w:t xml:space="preserve">строить свое поведение в соответствии с принципами бережного отношения к природе. </w:t>
      </w:r>
    </w:p>
    <w:p w:rsidR="0073349B" w:rsidRDefault="00F36BC2">
      <w:pPr>
        <w:numPr>
          <w:ilvl w:val="0"/>
          <w:numId w:val="7"/>
        </w:numPr>
        <w:spacing w:after="122" w:line="259" w:lineRule="auto"/>
        <w:ind w:right="0" w:hanging="300"/>
      </w:pPr>
      <w:r>
        <w:rPr>
          <w:b/>
          <w:i/>
        </w:rPr>
        <w:t xml:space="preserve">В трудовой сфере: </w:t>
      </w:r>
    </w:p>
    <w:p w:rsidR="0073349B" w:rsidRDefault="00F36BC2">
      <w:pPr>
        <w:numPr>
          <w:ilvl w:val="1"/>
          <w:numId w:val="7"/>
        </w:numPr>
        <w:spacing w:after="69"/>
        <w:ind w:right="619" w:hanging="363"/>
      </w:pPr>
      <w:r>
        <w:t xml:space="preserve">Планировать и проводить химический эксперимент; </w:t>
      </w:r>
    </w:p>
    <w:p w:rsidR="0073349B" w:rsidRDefault="00F36BC2">
      <w:pPr>
        <w:numPr>
          <w:ilvl w:val="1"/>
          <w:numId w:val="7"/>
        </w:numPr>
        <w:ind w:right="619" w:hanging="363"/>
      </w:pPr>
      <w:r>
        <w:t xml:space="preserve">Использовать вещества в соответствии с их предназначением и свойствами, описанными в инструкциях по применению. </w:t>
      </w:r>
    </w:p>
    <w:p w:rsidR="0073349B" w:rsidRDefault="00F36BC2">
      <w:pPr>
        <w:numPr>
          <w:ilvl w:val="0"/>
          <w:numId w:val="7"/>
        </w:numPr>
        <w:spacing w:after="20" w:line="259" w:lineRule="auto"/>
        <w:ind w:right="0" w:hanging="300"/>
      </w:pPr>
      <w:r>
        <w:rPr>
          <w:b/>
          <w:i/>
        </w:rPr>
        <w:t xml:space="preserve">В сфере безопасности жизнедеятельности: </w:t>
      </w:r>
    </w:p>
    <w:p w:rsidR="0073349B" w:rsidRDefault="00F36BC2">
      <w:pPr>
        <w:numPr>
          <w:ilvl w:val="1"/>
          <w:numId w:val="7"/>
        </w:numPr>
        <w:ind w:right="619" w:hanging="363"/>
      </w:pPr>
      <w:r>
        <w:t xml:space="preserve">Оказывать первую помощь при отравлениях, ожогах и других травмах, связанных с веществами и лабораторным оборудованием. </w:t>
      </w:r>
    </w:p>
    <w:p w:rsidR="0073349B" w:rsidRDefault="00F36BC2">
      <w:pPr>
        <w:spacing w:after="20" w:line="259" w:lineRule="auto"/>
        <w:ind w:left="0" w:right="0" w:firstLine="0"/>
      </w:pPr>
      <w:r>
        <w:t xml:space="preserve"> </w:t>
      </w:r>
    </w:p>
    <w:p w:rsidR="0073349B" w:rsidRDefault="00F36BC2">
      <w:pPr>
        <w:spacing w:after="20" w:line="259" w:lineRule="auto"/>
        <w:ind w:left="98" w:right="0"/>
      </w:pPr>
      <w:r>
        <w:rPr>
          <w:b/>
          <w:i/>
        </w:rPr>
        <w:t>Срок реализации программы</w:t>
      </w:r>
      <w:r>
        <w:rPr>
          <w:b/>
        </w:rPr>
        <w:t xml:space="preserve">: </w:t>
      </w:r>
      <w:r>
        <w:t xml:space="preserve">1 год </w:t>
      </w:r>
    </w:p>
    <w:p w:rsidR="009F14A4" w:rsidRDefault="009F14A4">
      <w:pPr>
        <w:spacing w:after="20" w:line="259" w:lineRule="auto"/>
        <w:ind w:left="98" w:right="0"/>
      </w:pPr>
    </w:p>
    <w:p w:rsidR="009F14A4" w:rsidRDefault="009F14A4">
      <w:pPr>
        <w:spacing w:after="20" w:line="259" w:lineRule="auto"/>
        <w:ind w:left="98" w:right="0"/>
      </w:pPr>
    </w:p>
    <w:p w:rsidR="009F14A4" w:rsidRDefault="009F14A4">
      <w:pPr>
        <w:spacing w:after="20" w:line="259" w:lineRule="auto"/>
        <w:ind w:left="98" w:right="0"/>
      </w:pPr>
    </w:p>
    <w:p w:rsidR="009F14A4" w:rsidRDefault="009F14A4">
      <w:pPr>
        <w:spacing w:after="20" w:line="259" w:lineRule="auto"/>
        <w:ind w:left="98" w:right="0"/>
      </w:pPr>
    </w:p>
    <w:p w:rsidR="009F14A4" w:rsidRDefault="009F14A4">
      <w:pPr>
        <w:spacing w:after="20" w:line="259" w:lineRule="auto"/>
        <w:ind w:left="98" w:right="0"/>
      </w:pPr>
    </w:p>
    <w:p w:rsidR="009F14A4" w:rsidRDefault="009F14A4">
      <w:pPr>
        <w:spacing w:after="20" w:line="259" w:lineRule="auto"/>
        <w:ind w:left="98" w:right="0"/>
      </w:pPr>
    </w:p>
    <w:p w:rsidR="009F14A4" w:rsidRDefault="009F14A4">
      <w:pPr>
        <w:spacing w:after="20" w:line="259" w:lineRule="auto"/>
        <w:ind w:left="98" w:right="0"/>
      </w:pPr>
    </w:p>
    <w:p w:rsidR="009F14A4" w:rsidRDefault="009F14A4">
      <w:pPr>
        <w:spacing w:after="20" w:line="259" w:lineRule="auto"/>
        <w:ind w:left="98" w:right="0"/>
      </w:pPr>
    </w:p>
    <w:p w:rsidR="009F14A4" w:rsidRDefault="009F14A4">
      <w:pPr>
        <w:spacing w:after="20" w:line="259" w:lineRule="auto"/>
        <w:ind w:left="98" w:right="0"/>
      </w:pPr>
    </w:p>
    <w:p w:rsidR="009F14A4" w:rsidRDefault="009F14A4">
      <w:pPr>
        <w:spacing w:after="20" w:line="259" w:lineRule="auto"/>
        <w:ind w:left="98" w:right="0"/>
      </w:pPr>
    </w:p>
    <w:p w:rsidR="009F14A4" w:rsidRDefault="009F14A4">
      <w:pPr>
        <w:spacing w:after="20" w:line="259" w:lineRule="auto"/>
        <w:ind w:left="98" w:right="0"/>
      </w:pPr>
    </w:p>
    <w:p w:rsidR="0073349B" w:rsidRDefault="00F36BC2">
      <w:pPr>
        <w:spacing w:after="28" w:line="259" w:lineRule="auto"/>
        <w:ind w:left="0" w:right="0" w:firstLine="0"/>
      </w:pPr>
      <w:r>
        <w:t xml:space="preserve"> </w:t>
      </w:r>
    </w:p>
    <w:p w:rsidR="0073349B" w:rsidRDefault="00F36BC2">
      <w:pPr>
        <w:pStyle w:val="1"/>
        <w:ind w:right="498"/>
      </w:pPr>
      <w:r>
        <w:t xml:space="preserve">Учебно-тематический план </w:t>
      </w:r>
    </w:p>
    <w:p w:rsidR="0073349B" w:rsidRDefault="00F36BC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0874" w:type="dxa"/>
        <w:tblInd w:w="110" w:type="dxa"/>
        <w:tblLook w:val="04A0" w:firstRow="1" w:lastRow="0" w:firstColumn="1" w:lastColumn="0" w:noHBand="0" w:noVBand="1"/>
      </w:tblPr>
      <w:tblGrid>
        <w:gridCol w:w="425"/>
        <w:gridCol w:w="5910"/>
        <w:gridCol w:w="711"/>
        <w:gridCol w:w="3828"/>
      </w:tblGrid>
      <w:tr w:rsidR="0073349B">
        <w:trPr>
          <w:trHeight w:val="22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  <w:jc w:val="both"/>
            </w:pPr>
            <w:r>
              <w:t xml:space="preserve">№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Раздел, тема, основное содержание темы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proofErr w:type="spellStart"/>
            <w:r>
              <w:t>Колво</w:t>
            </w:r>
            <w:proofErr w:type="spellEnd"/>
            <w:r>
              <w:t xml:space="preserve"> часов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2" w:line="280" w:lineRule="auto"/>
              <w:ind w:left="569" w:right="0" w:hanging="252"/>
              <w:jc w:val="both"/>
            </w:pPr>
            <w:r>
              <w:rPr>
                <w:b/>
              </w:rPr>
              <w:t xml:space="preserve">Используемое оборудование (в том числе оборудование </w:t>
            </w:r>
          </w:p>
          <w:p w:rsidR="0073349B" w:rsidRDefault="00F36BC2">
            <w:pPr>
              <w:spacing w:after="1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образовательного центра «Точки роста» и оборудование </w:t>
            </w:r>
          </w:p>
          <w:p w:rsidR="0073349B" w:rsidRDefault="00F36BC2">
            <w:pPr>
              <w:spacing w:after="26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регионального проекта </w:t>
            </w:r>
          </w:p>
          <w:p w:rsidR="0073349B" w:rsidRDefault="00F36BC2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</w:rPr>
              <w:t xml:space="preserve">«Цифровая образовательная среда» национального проекта </w:t>
            </w:r>
          </w:p>
          <w:p w:rsidR="0073349B" w:rsidRDefault="00F36BC2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«Образование») </w:t>
            </w:r>
          </w:p>
        </w:tc>
      </w:tr>
      <w:tr w:rsidR="007334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rPr>
                <w:b/>
                <w:i/>
                <w:u w:val="single" w:color="000000"/>
              </w:rPr>
              <w:t>Введение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rPr>
                <w:b/>
                <w:i/>
                <w:u w:val="single" w:color="000000"/>
              </w:rPr>
              <w:t>2ч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1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3349B">
        <w:trPr>
          <w:trHeight w:val="5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1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Химия – наука о веществах. История развития науки химии.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106" w:right="0" w:firstLine="0"/>
            </w:pPr>
            <w:r>
              <w:t xml:space="preserve">Ноутбуки мобильного класса </w:t>
            </w:r>
          </w:p>
        </w:tc>
      </w:tr>
      <w:tr w:rsidR="0073349B">
        <w:trPr>
          <w:trHeight w:val="5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lastRenderedPageBreak/>
              <w:t xml:space="preserve">2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Основные направления развития современной химии. Современные химические открытия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106" w:right="0" w:firstLine="0"/>
            </w:pPr>
            <w:r>
              <w:t xml:space="preserve">Ноутбуки мобильного класса </w:t>
            </w:r>
          </w:p>
        </w:tc>
      </w:tr>
      <w:tr w:rsidR="007334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rPr>
                <w:b/>
                <w:i/>
                <w:u w:val="single" w:color="000000"/>
              </w:rPr>
              <w:t>Методы познания в химии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rPr>
                <w:b/>
                <w:i/>
              </w:rPr>
              <w:t xml:space="preserve">3 </w:t>
            </w:r>
          </w:p>
          <w:p w:rsidR="0073349B" w:rsidRDefault="00F36BC2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1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3349B">
        <w:trPr>
          <w:trHeight w:val="5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3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Наблюдение и эксперимент как методы изучения естествознания и химии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73349B">
            <w:pPr>
              <w:spacing w:after="160" w:line="259" w:lineRule="auto"/>
              <w:ind w:left="0" w:right="0" w:firstLine="0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106" w:right="0" w:firstLine="0"/>
            </w:pPr>
            <w:r>
              <w:t xml:space="preserve">Датчик температуры платиновый, термометр, электрическая плитка </w:t>
            </w:r>
          </w:p>
        </w:tc>
      </w:tr>
      <w:tr w:rsidR="0073349B">
        <w:trPr>
          <w:trHeight w:val="8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4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Правила техники безопасности при работе в кабинете химии. Приемы обращения с химической посудой и приборами.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21" w:line="259" w:lineRule="auto"/>
              <w:ind w:left="106" w:right="0" w:firstLine="0"/>
            </w:pPr>
            <w:r>
              <w:t xml:space="preserve">Датчик температуры </w:t>
            </w:r>
          </w:p>
          <w:p w:rsidR="0073349B" w:rsidRDefault="00F36BC2">
            <w:pPr>
              <w:spacing w:after="0" w:line="259" w:lineRule="auto"/>
              <w:ind w:left="106" w:right="0" w:firstLine="0"/>
            </w:pPr>
            <w:r>
              <w:t>(</w:t>
            </w:r>
            <w:proofErr w:type="spellStart"/>
            <w:r>
              <w:t>термопарный</w:t>
            </w:r>
            <w:proofErr w:type="spellEnd"/>
            <w:r>
              <w:t xml:space="preserve">), спиртовка </w:t>
            </w:r>
          </w:p>
        </w:tc>
      </w:tr>
      <w:tr w:rsidR="0073349B">
        <w:trPr>
          <w:trHeight w:val="5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5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Учебное исследование. Методы исследования. Предмет, объект исследования. Оформление работы.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-22" w:right="0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6" w:line="259" w:lineRule="auto"/>
              <w:ind w:left="106" w:right="0" w:firstLine="0"/>
            </w:pPr>
            <w:r>
              <w:t xml:space="preserve">Весы электронные </w:t>
            </w:r>
          </w:p>
          <w:p w:rsidR="0073349B" w:rsidRDefault="00F36BC2">
            <w:pPr>
              <w:spacing w:after="0" w:line="259" w:lineRule="auto"/>
              <w:ind w:left="106" w:right="0" w:firstLine="0"/>
            </w:pPr>
            <w:r>
              <w:t xml:space="preserve">Цифровой микроскоп </w:t>
            </w:r>
          </w:p>
        </w:tc>
      </w:tr>
      <w:tr w:rsidR="0073349B">
        <w:trPr>
          <w:trHeight w:val="5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rPr>
                <w:b/>
                <w:i/>
                <w:u w:val="single" w:color="000000"/>
              </w:rPr>
              <w:t>Вещества и их свойства. Физические и химические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u w:val="single" w:color="000000"/>
              </w:rPr>
              <w:t>явления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rPr>
                <w:b/>
                <w:i/>
                <w:u w:val="single" w:color="000000"/>
              </w:rPr>
              <w:t>7ч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1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3349B">
        <w:trPr>
          <w:trHeight w:val="13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6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77" w:lineRule="auto"/>
              <w:ind w:left="108" w:right="37" w:firstLine="0"/>
              <w:jc w:val="both"/>
            </w:pPr>
            <w:r>
              <w:t xml:space="preserve">Тела и вещества. Физические явления. Распространение запаха и растворение веществ как процесс диффузии. ЛО №1. Наблюдение броуновского движения частичек черной туши под микроскопом </w:t>
            </w:r>
          </w:p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ЛО №2. Диффузия перманганата калия в желатине.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106" w:right="0" w:firstLine="0"/>
            </w:pPr>
            <w:r>
              <w:t xml:space="preserve">Цифровой микроскоп </w:t>
            </w:r>
          </w:p>
        </w:tc>
      </w:tr>
      <w:tr w:rsidR="0073349B">
        <w:trPr>
          <w:trHeight w:val="33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7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Химические явления. Признаки химических явлений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106" w:right="0" w:firstLine="0"/>
            </w:pPr>
            <w:r>
              <w:t xml:space="preserve">Датчик температуры платиновый </w:t>
            </w:r>
          </w:p>
        </w:tc>
      </w:tr>
      <w:tr w:rsidR="0073349B">
        <w:trPr>
          <w:trHeight w:val="84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8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461" w:firstLine="0"/>
              <w:jc w:val="both"/>
            </w:pPr>
            <w:r>
              <w:t xml:space="preserve">Индикаторы. Фенолфталеин. Лакмус. Метилоранж. Изменение цвета в различных средах. Растительные индикаторы.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106" w:right="0" w:firstLine="0"/>
            </w:pPr>
            <w:r>
              <w:t xml:space="preserve">Датчик рН </w:t>
            </w:r>
          </w:p>
        </w:tc>
      </w:tr>
      <w:tr w:rsidR="0073349B">
        <w:trPr>
          <w:trHeight w:val="5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9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Вода, её свойства. Способы очистки воды в быту и её обеззараживание.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106" w:right="0" w:firstLine="0"/>
            </w:pPr>
            <w:r>
              <w:t xml:space="preserve">Датчик рН </w:t>
            </w:r>
          </w:p>
        </w:tc>
      </w:tr>
      <w:tr w:rsidR="0073349B">
        <w:trPr>
          <w:trHeight w:val="5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6" w:right="0" w:firstLine="0"/>
            </w:pPr>
            <w:r>
              <w:t xml:space="preserve">10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Растворы ненасыщенные, насыщенные и пересыщенные. Приготовление растворов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106" w:right="0" w:firstLine="0"/>
            </w:pPr>
            <w:r>
              <w:t xml:space="preserve">Датчик температуры платиновый </w:t>
            </w:r>
          </w:p>
        </w:tc>
      </w:tr>
      <w:tr w:rsidR="0073349B">
        <w:trPr>
          <w:trHeight w:val="8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6" w:right="0" w:firstLine="0"/>
            </w:pPr>
            <w:r>
              <w:t xml:space="preserve">11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12" w:line="259" w:lineRule="auto"/>
              <w:ind w:left="108" w:right="0" w:firstLine="0"/>
            </w:pPr>
            <w:r>
              <w:rPr>
                <w:i/>
              </w:rPr>
              <w:t xml:space="preserve">Лабораторная работа № 1 </w:t>
            </w:r>
          </w:p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«Физические и химические явления». Инструктаж ТБ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1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3349B">
        <w:trPr>
          <w:trHeight w:val="84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6" w:right="0" w:firstLine="0"/>
            </w:pPr>
            <w:r>
              <w:t xml:space="preserve">12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rPr>
                <w:i/>
              </w:rPr>
              <w:t xml:space="preserve">Лабораторная работа № 2 </w:t>
            </w:r>
          </w:p>
          <w:p w:rsidR="0073349B" w:rsidRDefault="00F36BC2">
            <w:pPr>
              <w:spacing w:after="0" w:line="259" w:lineRule="auto"/>
              <w:ind w:left="108" w:right="0" w:firstLine="0"/>
            </w:pPr>
            <w:r>
              <w:t xml:space="preserve">«Факторы, влияющие на скорость химической реакции» Инструктаж ТБ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-10" w:right="649" w:firstLine="0"/>
              <w:jc w:val="both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Прибор для иллюстрации зависимости скорости химической реакции от условий </w:t>
            </w:r>
          </w:p>
        </w:tc>
      </w:tr>
      <w:tr w:rsidR="0073349B">
        <w:trPr>
          <w:trHeight w:val="3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rPr>
                <w:b/>
                <w:i/>
                <w:u w:val="single" w:color="000000"/>
              </w:rPr>
              <w:t>Вещества на кухне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8" w:right="0" w:firstLine="0"/>
            </w:pPr>
            <w:r>
              <w:rPr>
                <w:b/>
                <w:i/>
                <w:u w:val="single" w:color="000000"/>
              </w:rPr>
              <w:t>10ч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10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3349B" w:rsidRDefault="0073349B">
      <w:pPr>
        <w:spacing w:after="0" w:line="259" w:lineRule="auto"/>
        <w:ind w:left="-619" w:right="187" w:firstLine="0"/>
      </w:pPr>
    </w:p>
    <w:tbl>
      <w:tblPr>
        <w:tblStyle w:val="TableGrid"/>
        <w:tblW w:w="10874" w:type="dxa"/>
        <w:tblInd w:w="110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436"/>
        <w:gridCol w:w="5904"/>
        <w:gridCol w:w="710"/>
        <w:gridCol w:w="3824"/>
      </w:tblGrid>
      <w:tr w:rsidR="0073349B">
        <w:trPr>
          <w:trHeight w:val="8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13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149" w:firstLine="0"/>
              <w:jc w:val="both"/>
            </w:pPr>
            <w:r>
              <w:t xml:space="preserve">Поваренная соль и её свойства. Применение хлорида натрия в хозяйственной деятельности человека. Соль – польза или вред?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rPr>
                <w:sz w:val="22"/>
              </w:rPr>
              <w:t xml:space="preserve">Датчик хлорид-ионов </w:t>
            </w:r>
          </w:p>
        </w:tc>
      </w:tr>
      <w:tr w:rsidR="0073349B">
        <w:trPr>
          <w:trHeight w:val="56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14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rPr>
                <w:i/>
              </w:rPr>
              <w:t xml:space="preserve">Практическая работа №1. </w:t>
            </w:r>
            <w:r>
              <w:t xml:space="preserve">«Выращивание кристаллов соли» </w:t>
            </w:r>
            <w:proofErr w:type="gramStart"/>
            <w:r>
              <w:t>Инструктаж  ТБ</w:t>
            </w:r>
            <w:proofErr w:type="gramEnd"/>
            <w: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334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15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t xml:space="preserve">Чем полезна и опасна пищевая сода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Ноутбуки мобильного класса </w:t>
            </w:r>
          </w:p>
        </w:tc>
      </w:tr>
      <w:tr w:rsidR="0073349B">
        <w:trPr>
          <w:trHeight w:val="5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16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t xml:space="preserve">Столовый уксус и уксусная эссенция. Свойства уксусной кислоты и её физиологическое воздействие.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Датчик рН </w:t>
            </w:r>
          </w:p>
        </w:tc>
      </w:tr>
      <w:tr w:rsidR="0073349B">
        <w:trPr>
          <w:trHeight w:val="43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17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t xml:space="preserve">Сахар и его свойства.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Ноутбуки мобильного класса </w:t>
            </w:r>
          </w:p>
        </w:tc>
      </w:tr>
      <w:tr w:rsidR="0073349B">
        <w:trPr>
          <w:trHeight w:val="4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18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  <w:jc w:val="both"/>
            </w:pPr>
            <w:r>
              <w:t xml:space="preserve">Что полезнее: растительное масло или животные жиры?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Ноутбуки мобильного класса </w:t>
            </w:r>
          </w:p>
        </w:tc>
      </w:tr>
      <w:tr w:rsidR="0073349B">
        <w:trPr>
          <w:trHeight w:val="111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19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t xml:space="preserve">Металлы на кухне. Посуда из металлов. Металлы в пище. Удивительный алюминий. Почему темнеет нож? </w:t>
            </w:r>
            <w:r>
              <w:rPr>
                <w:i/>
              </w:rPr>
              <w:t>Лабораторная работа №3 «</w:t>
            </w:r>
            <w:r>
              <w:t>Ржавчина и её удаление» Инструктаж</w:t>
            </w:r>
            <w:r w:rsidR="009F14A4">
              <w:t xml:space="preserve"> </w:t>
            </w:r>
            <w:r>
              <w:t xml:space="preserve">ТБ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3349B">
        <w:trPr>
          <w:trHeight w:val="6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-3" w:firstLine="0"/>
            </w:pPr>
            <w:r>
              <w:t>20-</w:t>
            </w:r>
          </w:p>
          <w:p w:rsidR="0073349B" w:rsidRDefault="00F36BC2">
            <w:pPr>
              <w:spacing w:after="0" w:line="259" w:lineRule="auto"/>
              <w:ind w:left="101" w:right="0" w:firstLine="0"/>
            </w:pPr>
            <w:r>
              <w:t xml:space="preserve">21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t xml:space="preserve">Химик на кухне. Исследовательская работа.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rPr>
                <w:sz w:val="22"/>
              </w:rPr>
              <w:t xml:space="preserve">Весы электронные </w:t>
            </w:r>
          </w:p>
        </w:tc>
      </w:tr>
      <w:tr w:rsidR="0073349B">
        <w:trPr>
          <w:trHeight w:val="40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22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t xml:space="preserve">Защита исследовательских работ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334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rPr>
                <w:b/>
                <w:i/>
                <w:u w:val="single" w:color="000000"/>
              </w:rPr>
              <w:t>Химия и пища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rPr>
                <w:b/>
                <w:i/>
              </w:rPr>
              <w:t xml:space="preserve">5 </w:t>
            </w:r>
          </w:p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3349B">
        <w:trPr>
          <w:trHeight w:val="5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23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  <w:jc w:val="both"/>
            </w:pPr>
            <w:r>
              <w:t xml:space="preserve">Продукты питания и приготовление пищи. Пищевые добавки. Ароматизаторы и усилители вкуса.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73349B">
            <w:pPr>
              <w:spacing w:after="160" w:line="259" w:lineRule="auto"/>
              <w:ind w:left="0" w:right="0" w:firstLine="0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Ноутбуки мобильного класса </w:t>
            </w:r>
          </w:p>
        </w:tc>
      </w:tr>
      <w:tr w:rsidR="0073349B">
        <w:trPr>
          <w:trHeight w:val="111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24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5" w:line="273" w:lineRule="auto"/>
              <w:ind w:left="101" w:right="0" w:firstLine="0"/>
            </w:pPr>
            <w:r>
              <w:rPr>
                <w:i/>
              </w:rPr>
              <w:t xml:space="preserve">Практическая работа №2. </w:t>
            </w:r>
            <w:r>
              <w:t xml:space="preserve">«Анализ состава продуктов </w:t>
            </w:r>
            <w:proofErr w:type="gramStart"/>
            <w:r>
              <w:t>питания(</w:t>
            </w:r>
            <w:proofErr w:type="gramEnd"/>
            <w:r>
              <w:t xml:space="preserve">по этикеткам), расшифровка пищевых добавок, их значение и действие на организм человека». </w:t>
            </w:r>
          </w:p>
          <w:p w:rsidR="0073349B" w:rsidRDefault="00F36BC2">
            <w:pPr>
              <w:spacing w:after="0" w:line="259" w:lineRule="auto"/>
              <w:ind w:left="101" w:right="0" w:firstLine="0"/>
            </w:pPr>
            <w:r>
              <w:t xml:space="preserve">Инструктаж О ТБ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3349B">
        <w:trPr>
          <w:trHeight w:val="111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25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13" w:line="259" w:lineRule="auto"/>
              <w:ind w:left="101" w:right="0" w:firstLine="0"/>
            </w:pPr>
            <w:r>
              <w:t xml:space="preserve">Нитраты в продуктах растительного происхождения. </w:t>
            </w:r>
          </w:p>
          <w:p w:rsidR="0073349B" w:rsidRDefault="00F36BC2">
            <w:pPr>
              <w:spacing w:after="0" w:line="259" w:lineRule="auto"/>
              <w:ind w:left="101" w:right="0" w:firstLine="0"/>
            </w:pPr>
            <w:r>
              <w:t xml:space="preserve">Качество и сроки хранения пищевых продуктов. </w:t>
            </w:r>
            <w:r>
              <w:rPr>
                <w:i/>
              </w:rPr>
              <w:t xml:space="preserve">Практическая работа №3.» </w:t>
            </w:r>
            <w:r>
              <w:t xml:space="preserve">Определение нитратов в плодах и овощах» </w:t>
            </w:r>
            <w:proofErr w:type="gramStart"/>
            <w:r>
              <w:t>Инструктаж  ТБ</w:t>
            </w:r>
            <w:proofErr w:type="gramEnd"/>
            <w: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rPr>
                <w:sz w:val="22"/>
              </w:rPr>
              <w:t xml:space="preserve">Датчик нитрат-ионов </w:t>
            </w:r>
          </w:p>
        </w:tc>
      </w:tr>
      <w:tr w:rsidR="0073349B">
        <w:trPr>
          <w:trHeight w:val="7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26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t xml:space="preserve">Практикум-исследование «Шоколад». Защита проекта «О пользе и вреде шоколада».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3349B">
        <w:trPr>
          <w:trHeight w:val="8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27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13" w:line="259" w:lineRule="auto"/>
              <w:ind w:left="101" w:right="0" w:firstLine="0"/>
            </w:pPr>
            <w:r>
              <w:t xml:space="preserve">Практикум-исследование «Жевательная резинка». </w:t>
            </w:r>
          </w:p>
          <w:p w:rsidR="0073349B" w:rsidRDefault="00F36BC2">
            <w:pPr>
              <w:spacing w:after="22" w:line="259" w:lineRule="auto"/>
              <w:ind w:left="101" w:right="0" w:firstLine="0"/>
            </w:pPr>
            <w:r>
              <w:t xml:space="preserve">Защита проектов «История жевательной резинки», </w:t>
            </w:r>
          </w:p>
          <w:p w:rsidR="0073349B" w:rsidRDefault="00F36BC2">
            <w:pPr>
              <w:spacing w:after="0" w:line="259" w:lineRule="auto"/>
              <w:ind w:left="101" w:right="0" w:firstLine="0"/>
            </w:pPr>
            <w:r>
              <w:t xml:space="preserve">«Жевательная резинка: беда или тренинг для зубов?».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334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rPr>
                <w:b/>
                <w:i/>
                <w:u w:val="single" w:color="000000"/>
              </w:rPr>
              <w:t>Вещества в аптечке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rPr>
                <w:b/>
                <w:i/>
              </w:rPr>
              <w:t xml:space="preserve">4 </w:t>
            </w:r>
          </w:p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3349B">
        <w:trPr>
          <w:trHeight w:val="51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28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t xml:space="preserve">Вещества в аптечке. Аптечный </w:t>
            </w:r>
            <w:proofErr w:type="spellStart"/>
            <w:r>
              <w:t>иод</w:t>
            </w:r>
            <w:proofErr w:type="spellEnd"/>
            <w:r>
              <w:t xml:space="preserve"> и его свойства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73349B">
            <w:pPr>
              <w:spacing w:after="160" w:line="259" w:lineRule="auto"/>
              <w:ind w:left="0" w:right="0" w:firstLine="0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Ноутбуки мобильного класса </w:t>
            </w:r>
          </w:p>
        </w:tc>
      </w:tr>
      <w:tr w:rsidR="0073349B">
        <w:trPr>
          <w:trHeight w:val="5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29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t xml:space="preserve">Перекись водорода и </w:t>
            </w:r>
            <w:proofErr w:type="spellStart"/>
            <w:r>
              <w:t>гидроперит</w:t>
            </w:r>
            <w:proofErr w:type="spellEnd"/>
            <w: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3349B">
        <w:trPr>
          <w:trHeight w:val="5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30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t xml:space="preserve">Перманганат калия, марганцовокислый калий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3349B">
        <w:trPr>
          <w:trHeight w:val="5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31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t xml:space="preserve">Удивительные превращения обычных лекарств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Ноутбуки мобильного класса </w:t>
            </w:r>
          </w:p>
        </w:tc>
      </w:tr>
      <w:tr w:rsidR="007334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rPr>
                <w:b/>
                <w:i/>
                <w:u w:val="single" w:color="000000"/>
              </w:rPr>
              <w:t>Химия в ванной комнате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rPr>
                <w:b/>
                <w:i/>
              </w:rPr>
              <w:t xml:space="preserve">3 </w:t>
            </w:r>
          </w:p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3349B">
        <w:trPr>
          <w:trHeight w:val="8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32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130" w:firstLine="0"/>
              <w:jc w:val="both"/>
            </w:pPr>
            <w:r>
              <w:t xml:space="preserve">Мыло. Отличие хозяйственного мыла от туалетного. Щелочной характер хозяйственного мыла. Стиральные порошки и другие моющие средства.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73349B">
            <w:pPr>
              <w:spacing w:after="160" w:line="259" w:lineRule="auto"/>
              <w:ind w:left="0" w:right="0" w:firstLine="0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Датчик рН </w:t>
            </w:r>
          </w:p>
        </w:tc>
      </w:tr>
      <w:tr w:rsidR="0073349B">
        <w:trPr>
          <w:trHeight w:val="6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33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  <w:jc w:val="both"/>
            </w:pPr>
            <w:r>
              <w:t xml:space="preserve">Практикум-исследование «Моющие средства для посуды», «Мыльные пузыри».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Датчик рН </w:t>
            </w:r>
          </w:p>
        </w:tc>
      </w:tr>
      <w:tr w:rsidR="0073349B">
        <w:trPr>
          <w:trHeight w:val="29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98" w:right="0" w:firstLine="0"/>
            </w:pPr>
            <w:r>
              <w:t xml:space="preserve">34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rPr>
                <w:b/>
              </w:rPr>
              <w:t xml:space="preserve">Итоговое занятие «Посвящение в химики»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3349B">
        <w:trPr>
          <w:trHeight w:val="3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rPr>
                <w:b/>
              </w:rPr>
              <w:t xml:space="preserve">ИТОГО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49B" w:rsidRDefault="00F36BC2">
            <w:pPr>
              <w:spacing w:after="0" w:line="259" w:lineRule="auto"/>
              <w:ind w:left="101" w:right="0" w:firstLine="0"/>
            </w:pPr>
            <w:r>
              <w:rPr>
                <w:b/>
              </w:rPr>
              <w:t xml:space="preserve">34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349B" w:rsidRDefault="00F36BC2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9F14A4" w:rsidRDefault="009F14A4">
      <w:pPr>
        <w:spacing w:after="4" w:line="270" w:lineRule="auto"/>
        <w:ind w:left="10" w:right="502"/>
        <w:jc w:val="center"/>
        <w:rPr>
          <w:b/>
        </w:rPr>
      </w:pPr>
    </w:p>
    <w:p w:rsidR="009F14A4" w:rsidRDefault="009F14A4">
      <w:pPr>
        <w:spacing w:after="4" w:line="270" w:lineRule="auto"/>
        <w:ind w:left="10" w:right="502"/>
        <w:jc w:val="center"/>
        <w:rPr>
          <w:b/>
        </w:rPr>
      </w:pPr>
    </w:p>
    <w:p w:rsidR="009F14A4" w:rsidRDefault="009F14A4">
      <w:pPr>
        <w:spacing w:after="4" w:line="270" w:lineRule="auto"/>
        <w:ind w:left="10" w:right="502"/>
        <w:jc w:val="center"/>
        <w:rPr>
          <w:b/>
        </w:rPr>
      </w:pPr>
    </w:p>
    <w:p w:rsidR="009F14A4" w:rsidRDefault="009F14A4">
      <w:pPr>
        <w:spacing w:after="4" w:line="270" w:lineRule="auto"/>
        <w:ind w:left="10" w:right="502"/>
        <w:jc w:val="center"/>
        <w:rPr>
          <w:b/>
        </w:rPr>
      </w:pPr>
    </w:p>
    <w:p w:rsidR="009F14A4" w:rsidRDefault="009F14A4">
      <w:pPr>
        <w:spacing w:after="4" w:line="270" w:lineRule="auto"/>
        <w:ind w:left="10" w:right="502"/>
        <w:jc w:val="center"/>
        <w:rPr>
          <w:b/>
        </w:rPr>
      </w:pPr>
    </w:p>
    <w:p w:rsidR="009F14A4" w:rsidRDefault="009F14A4">
      <w:pPr>
        <w:spacing w:after="4" w:line="270" w:lineRule="auto"/>
        <w:ind w:left="10" w:right="502"/>
        <w:jc w:val="center"/>
        <w:rPr>
          <w:b/>
        </w:rPr>
      </w:pPr>
    </w:p>
    <w:p w:rsidR="0073349B" w:rsidRDefault="00F36BC2">
      <w:pPr>
        <w:spacing w:after="4" w:line="270" w:lineRule="auto"/>
        <w:ind w:left="10" w:right="502"/>
        <w:jc w:val="center"/>
      </w:pPr>
      <w:r>
        <w:rPr>
          <w:b/>
        </w:rPr>
        <w:t xml:space="preserve">Оснащение учебного процесса </w:t>
      </w:r>
    </w:p>
    <w:p w:rsidR="0073349B" w:rsidRDefault="00F36BC2">
      <w:pPr>
        <w:spacing w:after="71" w:line="259" w:lineRule="auto"/>
        <w:ind w:left="0" w:right="0" w:firstLine="0"/>
      </w:pPr>
      <w:r>
        <w:rPr>
          <w:b/>
        </w:rPr>
        <w:t xml:space="preserve"> </w:t>
      </w:r>
    </w:p>
    <w:p w:rsidR="0073349B" w:rsidRDefault="00F36BC2">
      <w:pPr>
        <w:pStyle w:val="1"/>
        <w:spacing w:after="0" w:line="259" w:lineRule="auto"/>
        <w:ind w:left="101" w:right="0" w:firstLine="0"/>
        <w:jc w:val="left"/>
      </w:pPr>
      <w:r>
        <w:rPr>
          <w:i/>
          <w:sz w:val="28"/>
        </w:rPr>
        <w:t xml:space="preserve">Оборудование центра «Точка роста» </w:t>
      </w:r>
    </w:p>
    <w:p w:rsidR="0073349B" w:rsidRDefault="00F36BC2">
      <w:pPr>
        <w:spacing w:after="35" w:line="259" w:lineRule="auto"/>
        <w:ind w:left="0" w:right="0" w:firstLine="0"/>
      </w:pPr>
      <w:r>
        <w:rPr>
          <w:b/>
          <w:i/>
          <w:sz w:val="23"/>
        </w:rPr>
        <w:t xml:space="preserve"> </w:t>
      </w:r>
    </w:p>
    <w:p w:rsidR="0073349B" w:rsidRDefault="00F36BC2">
      <w:pPr>
        <w:spacing w:after="20" w:line="259" w:lineRule="auto"/>
        <w:ind w:left="98" w:right="0"/>
      </w:pPr>
      <w:r>
        <w:rPr>
          <w:b/>
          <w:i/>
        </w:rPr>
        <w:t xml:space="preserve">Информационные средства </w:t>
      </w:r>
    </w:p>
    <w:p w:rsidR="0073349B" w:rsidRDefault="00F36BC2">
      <w:pPr>
        <w:spacing w:after="20" w:line="259" w:lineRule="auto"/>
        <w:ind w:left="98" w:right="0"/>
      </w:pPr>
      <w:r>
        <w:rPr>
          <w:b/>
          <w:i/>
        </w:rPr>
        <w:t xml:space="preserve">Интернет-ресурсы на русском языке </w:t>
      </w:r>
    </w:p>
    <w:p w:rsidR="0073349B" w:rsidRDefault="00296072">
      <w:pPr>
        <w:numPr>
          <w:ilvl w:val="0"/>
          <w:numId w:val="8"/>
        </w:numPr>
        <w:ind w:right="619" w:hanging="240"/>
      </w:pPr>
      <w:hyperlink r:id="rId6">
        <w:r w:rsidR="00F36BC2">
          <w:rPr>
            <w:color w:val="0462C1"/>
            <w:u w:val="single" w:color="0462C1"/>
          </w:rPr>
          <w:t>http://www.alhimik.ru</w:t>
        </w:r>
      </w:hyperlink>
      <w:hyperlink r:id="rId7">
        <w:r w:rsidR="00F36BC2">
          <w:t>.</w:t>
        </w:r>
      </w:hyperlink>
      <w:r w:rsidR="00F36BC2">
        <w:t xml:space="preserve"> Представлены следующие рубрики: советы абитуриенту, учителю химии, справочник (очень большая подборка таблиц и справочных материалов), веселая химия, новости, олимпиады, кунсткамера (масса интересных исторических сведений) </w:t>
      </w:r>
    </w:p>
    <w:p w:rsidR="0073349B" w:rsidRDefault="00296072">
      <w:pPr>
        <w:numPr>
          <w:ilvl w:val="0"/>
          <w:numId w:val="8"/>
        </w:numPr>
        <w:ind w:right="619" w:hanging="240"/>
      </w:pPr>
      <w:hyperlink r:id="rId8">
        <w:r w:rsidR="00F36BC2">
          <w:rPr>
            <w:color w:val="0462C1"/>
            <w:u w:val="single" w:color="0462C1"/>
          </w:rPr>
          <w:t>http://www.hij.ru/</w:t>
        </w:r>
      </w:hyperlink>
      <w:hyperlink r:id="rId9">
        <w:r w:rsidR="00F36BC2">
          <w:rPr>
            <w:u w:val="single" w:color="0462C1"/>
          </w:rPr>
          <w:t>.</w:t>
        </w:r>
      </w:hyperlink>
      <w:r w:rsidR="00F36BC2">
        <w:rPr>
          <w:u w:val="single" w:color="0462C1"/>
        </w:rPr>
        <w:t xml:space="preserve"> Ж</w:t>
      </w:r>
      <w:r w:rsidR="00F36BC2">
        <w:t xml:space="preserve">урнал «Химия и </w:t>
      </w:r>
      <w:proofErr w:type="spellStart"/>
      <w:proofErr w:type="gramStart"/>
      <w:r w:rsidR="00F36BC2">
        <w:t>жизнь»понятно</w:t>
      </w:r>
      <w:proofErr w:type="spellEnd"/>
      <w:proofErr w:type="gramEnd"/>
      <w:r w:rsidR="00F36BC2">
        <w:t xml:space="preserve"> и занимательно рассказывает обо всем интересном, что происходит в науке и в мире, в котором мы живем. </w:t>
      </w:r>
    </w:p>
    <w:p w:rsidR="0073349B" w:rsidRDefault="00296072">
      <w:pPr>
        <w:numPr>
          <w:ilvl w:val="0"/>
          <w:numId w:val="8"/>
        </w:numPr>
        <w:spacing w:after="1" w:line="279" w:lineRule="auto"/>
        <w:ind w:right="619" w:hanging="240"/>
      </w:pPr>
      <w:hyperlink r:id="rId10">
        <w:r w:rsidR="00F36BC2">
          <w:rPr>
            <w:color w:val="0462C1"/>
            <w:u w:val="single" w:color="000000"/>
          </w:rPr>
          <w:t>http://chemistry</w:t>
        </w:r>
      </w:hyperlink>
      <w:hyperlink r:id="rId11">
        <w:r w:rsidR="00F36BC2">
          <w:rPr>
            <w:color w:val="0462C1"/>
            <w:u w:val="single" w:color="000000"/>
          </w:rPr>
          <w:t>-</w:t>
        </w:r>
      </w:hyperlink>
      <w:hyperlink r:id="rId12">
        <w:r w:rsidR="00F36BC2">
          <w:rPr>
            <w:color w:val="0462C1"/>
            <w:u w:val="single" w:color="000000"/>
          </w:rPr>
          <w:t>chemists.com/index.html</w:t>
        </w:r>
      </w:hyperlink>
      <w:hyperlink r:id="rId13">
        <w:r w:rsidR="00F36BC2">
          <w:t>.</w:t>
        </w:r>
      </w:hyperlink>
      <w:r w:rsidR="00F36BC2">
        <w:t xml:space="preserve"> Электронный журнал «Химики и химия» представлено множество опытов по химии, занимательной информации, позволяющей увлечь учеников экспериментальной частью предмета.</w:t>
      </w:r>
      <w:r w:rsidR="00F36BC2">
        <w:rPr>
          <w:sz w:val="22"/>
        </w:rPr>
        <w:t xml:space="preserve"> </w:t>
      </w:r>
    </w:p>
    <w:p w:rsidR="0073349B" w:rsidRDefault="00296072">
      <w:pPr>
        <w:numPr>
          <w:ilvl w:val="0"/>
          <w:numId w:val="8"/>
        </w:numPr>
        <w:ind w:right="619" w:hanging="240"/>
      </w:pPr>
      <w:hyperlink r:id="rId14">
        <w:r w:rsidR="00F36BC2">
          <w:rPr>
            <w:color w:val="0462C1"/>
            <w:u w:val="single" w:color="0462C1"/>
          </w:rPr>
          <w:t>http://c</w:t>
        </w:r>
      </w:hyperlink>
      <w:hyperlink r:id="rId15">
        <w:r w:rsidR="00F36BC2">
          <w:rPr>
            <w:color w:val="0462C1"/>
            <w:u w:val="single" w:color="0462C1"/>
          </w:rPr>
          <w:t>-</w:t>
        </w:r>
      </w:hyperlink>
      <w:hyperlink r:id="rId16">
        <w:r w:rsidR="00F36BC2">
          <w:rPr>
            <w:color w:val="0462C1"/>
            <w:u w:val="single" w:color="0462C1"/>
          </w:rPr>
          <w:t>books.narod.ru</w:t>
        </w:r>
      </w:hyperlink>
      <w:hyperlink r:id="rId17">
        <w:r w:rsidR="00F36BC2">
          <w:t>.</w:t>
        </w:r>
      </w:hyperlink>
      <w:r w:rsidR="00F36BC2">
        <w:t xml:space="preserve"> Всевозможная литература по химии. </w:t>
      </w:r>
    </w:p>
    <w:p w:rsidR="0073349B" w:rsidRDefault="00296072">
      <w:pPr>
        <w:numPr>
          <w:ilvl w:val="0"/>
          <w:numId w:val="8"/>
        </w:numPr>
        <w:ind w:right="619" w:hanging="240"/>
      </w:pPr>
      <w:hyperlink r:id="rId18">
        <w:r w:rsidR="00F36BC2">
          <w:rPr>
            <w:color w:val="0462C1"/>
            <w:u w:val="single" w:color="0462C1"/>
          </w:rPr>
          <w:t>http://www.drofa.ru</w:t>
        </w:r>
      </w:hyperlink>
      <w:hyperlink r:id="rId19">
        <w:r w:rsidR="00F36BC2">
          <w:t>.</w:t>
        </w:r>
      </w:hyperlink>
      <w:hyperlink r:id="rId20">
        <w:r w:rsidR="00F36BC2">
          <w:t xml:space="preserve"> </w:t>
        </w:r>
      </w:hyperlink>
      <w:r w:rsidR="00F36BC2">
        <w:t xml:space="preserve">Известное издательство учебной литературы. Новинки научно-популярных и занимательных книг по химии. </w:t>
      </w:r>
    </w:p>
    <w:p w:rsidR="0073349B" w:rsidRDefault="00296072">
      <w:pPr>
        <w:numPr>
          <w:ilvl w:val="0"/>
          <w:numId w:val="8"/>
        </w:numPr>
        <w:ind w:right="619" w:hanging="240"/>
      </w:pPr>
      <w:hyperlink r:id="rId21">
        <w:r w:rsidR="00F36BC2">
          <w:rPr>
            <w:color w:val="0462C1"/>
            <w:u w:val="single" w:color="0462C1"/>
          </w:rPr>
          <w:t>http://1september.ru/</w:t>
        </w:r>
      </w:hyperlink>
      <w:hyperlink r:id="rId22">
        <w:r w:rsidR="00F36BC2">
          <w:rPr>
            <w:u w:val="single" w:color="0462C1"/>
          </w:rPr>
          <w:t>.</w:t>
        </w:r>
      </w:hyperlink>
      <w:r w:rsidR="00F36BC2">
        <w:t xml:space="preserve"> Журнал для учителей и не только. Большое количество работ учеников, в том числе и исследовательского характера. </w:t>
      </w:r>
    </w:p>
    <w:p w:rsidR="0073349B" w:rsidRDefault="00296072">
      <w:pPr>
        <w:numPr>
          <w:ilvl w:val="0"/>
          <w:numId w:val="8"/>
        </w:numPr>
        <w:ind w:right="619" w:hanging="240"/>
      </w:pPr>
      <w:hyperlink r:id="rId23">
        <w:r w:rsidR="00F36BC2">
          <w:rPr>
            <w:color w:val="0462C1"/>
            <w:u w:val="single" w:color="0462C1"/>
          </w:rPr>
          <w:t>http://schoolbase.ru/articles/items/ximiya</w:t>
        </w:r>
      </w:hyperlink>
      <w:hyperlink r:id="rId24">
        <w:r w:rsidR="00F36BC2">
          <w:t>.</w:t>
        </w:r>
      </w:hyperlink>
      <w:r w:rsidR="00F36BC2">
        <w:t xml:space="preserve"> Всероссийский школьный портал со ссылками на образовательные сайты по химии. </w:t>
      </w:r>
    </w:p>
    <w:p w:rsidR="0073349B" w:rsidRDefault="00296072">
      <w:pPr>
        <w:numPr>
          <w:ilvl w:val="0"/>
          <w:numId w:val="8"/>
        </w:numPr>
        <w:spacing w:after="82"/>
        <w:ind w:right="619" w:hanging="240"/>
      </w:pPr>
      <w:hyperlink r:id="rId25">
        <w:r w:rsidR="00F36BC2">
          <w:rPr>
            <w:color w:val="0462C1"/>
            <w:u w:val="single" w:color="0462C1"/>
          </w:rPr>
          <w:t>www.periodictable.ru</w:t>
        </w:r>
      </w:hyperlink>
      <w:hyperlink r:id="rId26">
        <w:r w:rsidR="00F36BC2">
          <w:t xml:space="preserve">. </w:t>
        </w:r>
      </w:hyperlink>
      <w:hyperlink r:id="rId27">
        <w:r w:rsidR="00F36BC2">
          <w:t>С</w:t>
        </w:r>
      </w:hyperlink>
      <w:r w:rsidR="00F36BC2">
        <w:t xml:space="preserve">борник статей о химических элементах, иллюстрированный экспериментом. </w:t>
      </w:r>
    </w:p>
    <w:p w:rsidR="0073349B" w:rsidRDefault="00F36BC2">
      <w:pPr>
        <w:pStyle w:val="2"/>
        <w:ind w:right="494"/>
      </w:pPr>
      <w:r>
        <w:t xml:space="preserve">Литература </w:t>
      </w:r>
    </w:p>
    <w:p w:rsidR="0073349B" w:rsidRDefault="00F36BC2">
      <w:pPr>
        <w:spacing w:after="23" w:line="259" w:lineRule="auto"/>
        <w:ind w:left="0" w:right="0" w:firstLine="0"/>
      </w:pPr>
      <w:r>
        <w:rPr>
          <w:b/>
        </w:rPr>
        <w:t xml:space="preserve"> </w:t>
      </w:r>
    </w:p>
    <w:p w:rsidR="0073349B" w:rsidRDefault="00F36BC2">
      <w:pPr>
        <w:spacing w:after="20" w:line="259" w:lineRule="auto"/>
        <w:ind w:left="98" w:right="0"/>
      </w:pPr>
      <w:r>
        <w:rPr>
          <w:b/>
          <w:i/>
        </w:rPr>
        <w:t xml:space="preserve">Для учителя: </w:t>
      </w:r>
    </w:p>
    <w:p w:rsidR="0073349B" w:rsidRDefault="00F36BC2">
      <w:pPr>
        <w:numPr>
          <w:ilvl w:val="0"/>
          <w:numId w:val="9"/>
        </w:numPr>
        <w:ind w:right="688" w:hanging="240"/>
      </w:pPr>
      <w:r>
        <w:rPr>
          <w:i/>
        </w:rPr>
        <w:t xml:space="preserve">Груздева, Н. В. </w:t>
      </w:r>
      <w:r>
        <w:t>Юный химик, или Занимательные опыты с веществами вокруг нас [Текст</w:t>
      </w:r>
      <w:proofErr w:type="gramStart"/>
      <w:r>
        <w:t>] :</w:t>
      </w:r>
      <w:proofErr w:type="gramEnd"/>
      <w:r>
        <w:t xml:space="preserve"> </w:t>
      </w:r>
    </w:p>
    <w:p w:rsidR="0073349B" w:rsidRDefault="00F36BC2">
      <w:pPr>
        <w:ind w:left="96" w:right="619"/>
      </w:pPr>
      <w:r>
        <w:t xml:space="preserve">иллюстрированное пособие для школьников, изучающих естествознание, химию, экологию / Н. В. </w:t>
      </w:r>
    </w:p>
    <w:p w:rsidR="0073349B" w:rsidRDefault="00F36BC2">
      <w:pPr>
        <w:ind w:left="96" w:right="619"/>
      </w:pPr>
      <w:r>
        <w:t>Груздева, В. Н. Лаврова, А. Г. Муравьев. – СПб</w:t>
      </w:r>
      <w:proofErr w:type="gramStart"/>
      <w:r>
        <w:t>. :</w:t>
      </w:r>
      <w:proofErr w:type="gramEnd"/>
      <w:r>
        <w:t xml:space="preserve"> </w:t>
      </w:r>
      <w:proofErr w:type="spellStart"/>
      <w:r>
        <w:t>Крисмас</w:t>
      </w:r>
      <w:proofErr w:type="spellEnd"/>
      <w:r>
        <w:t xml:space="preserve">+, 2006. – 105 с. </w:t>
      </w:r>
    </w:p>
    <w:p w:rsidR="0073349B" w:rsidRDefault="00F36BC2">
      <w:pPr>
        <w:numPr>
          <w:ilvl w:val="0"/>
          <w:numId w:val="9"/>
        </w:numPr>
        <w:ind w:right="688" w:hanging="240"/>
      </w:pPr>
      <w:r>
        <w:rPr>
          <w:i/>
        </w:rPr>
        <w:t xml:space="preserve">Ольгин, О. М. </w:t>
      </w:r>
      <w:r>
        <w:t xml:space="preserve">Опыты без взрывов [Текст] / О. М. Ольгин. – 2-е изд. – </w:t>
      </w:r>
      <w:proofErr w:type="gramStart"/>
      <w:r>
        <w:t>М. :</w:t>
      </w:r>
      <w:proofErr w:type="gramEnd"/>
      <w:r>
        <w:t xml:space="preserve"> Химия, 1986. – 147 с. 3.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Ольгин, О. М. </w:t>
      </w:r>
      <w:r>
        <w:t xml:space="preserve">Давайте </w:t>
      </w:r>
      <w:proofErr w:type="spellStart"/>
      <w:r>
        <w:t>похимичим</w:t>
      </w:r>
      <w:proofErr w:type="spellEnd"/>
      <w:r>
        <w:t xml:space="preserve">! Занимательные опыты по химии [Текст] / О. М. Ольгин. – </w:t>
      </w:r>
      <w:proofErr w:type="gramStart"/>
      <w:r>
        <w:t>М. :</w:t>
      </w:r>
      <w:proofErr w:type="gramEnd"/>
      <w:r>
        <w:t xml:space="preserve"> Детская литература, 2001. – 175 с. </w:t>
      </w:r>
    </w:p>
    <w:p w:rsidR="0073349B" w:rsidRDefault="00F36BC2">
      <w:pPr>
        <w:ind w:left="96" w:right="619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Смирнова, Ю. И. </w:t>
      </w:r>
      <w:r>
        <w:t>Мир химии. Занимательные рассказы о химии [Текст] / Ю. И. Смирнова. – СПб</w:t>
      </w:r>
      <w:proofErr w:type="gramStart"/>
      <w:r>
        <w:t>. :</w:t>
      </w:r>
      <w:proofErr w:type="gramEnd"/>
      <w:r>
        <w:t xml:space="preserve"> </w:t>
      </w:r>
      <w:proofErr w:type="spellStart"/>
      <w:r>
        <w:t>МиМ</w:t>
      </w:r>
      <w:proofErr w:type="spellEnd"/>
      <w:r>
        <w:t xml:space="preserve">-экспресс, 1995. – 201 с. </w:t>
      </w:r>
    </w:p>
    <w:p w:rsidR="0073349B" w:rsidRDefault="00F36BC2">
      <w:pPr>
        <w:ind w:left="96" w:right="619"/>
      </w:pPr>
      <w:r>
        <w:t xml:space="preserve">5.Алексинский </w:t>
      </w:r>
      <w:proofErr w:type="spellStart"/>
      <w:r>
        <w:t>В.Н.Занимательные</w:t>
      </w:r>
      <w:proofErr w:type="spellEnd"/>
      <w:r>
        <w:t xml:space="preserve"> опыты по химии (2-е издание, исправленное) - М.: Просвещение 1995. </w:t>
      </w:r>
    </w:p>
    <w:p w:rsidR="0073349B" w:rsidRDefault="00F36BC2">
      <w:pPr>
        <w:ind w:left="446" w:right="4389" w:hanging="360"/>
      </w:pPr>
      <w:r>
        <w:t xml:space="preserve">6.Леенсон И.А. Занимательная химия. – М.: РОСМЭН, 1999. </w:t>
      </w:r>
      <w:r>
        <w:rPr>
          <w:b/>
          <w:i/>
        </w:rPr>
        <w:t xml:space="preserve">Для учащихся: </w:t>
      </w:r>
    </w:p>
    <w:p w:rsidR="0073349B" w:rsidRDefault="00F36BC2">
      <w:pPr>
        <w:numPr>
          <w:ilvl w:val="0"/>
          <w:numId w:val="10"/>
        </w:numPr>
        <w:ind w:right="619" w:firstLine="359"/>
      </w:pPr>
      <w:r>
        <w:rPr>
          <w:i/>
        </w:rPr>
        <w:t xml:space="preserve">Ола, Ф. </w:t>
      </w:r>
      <w:r>
        <w:t xml:space="preserve">Занимательные опыты и эксперименты [Текст] / Ф. Ола [и др.]. – </w:t>
      </w:r>
      <w:proofErr w:type="gramStart"/>
      <w:r>
        <w:t>М. :</w:t>
      </w:r>
      <w:proofErr w:type="gramEnd"/>
      <w:r>
        <w:t xml:space="preserve"> Айрис-Пресс, 2007. – 125 с. – (Серия «Внимание: дети!»). </w:t>
      </w:r>
    </w:p>
    <w:p w:rsidR="0073349B" w:rsidRDefault="00F36BC2">
      <w:pPr>
        <w:numPr>
          <w:ilvl w:val="0"/>
          <w:numId w:val="10"/>
        </w:numPr>
        <w:ind w:right="619" w:firstLine="359"/>
      </w:pPr>
      <w:r>
        <w:rPr>
          <w:i/>
        </w:rPr>
        <w:t xml:space="preserve">Рюмин, В. </w:t>
      </w:r>
      <w:r>
        <w:t xml:space="preserve">Азбука науки для юных гениев. Занимательная химия [Текст] / В. Рюмин. – 8-е изд.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r>
        <w:t xml:space="preserve">, 2011. – 221 с. </w:t>
      </w:r>
    </w:p>
    <w:sectPr w:rsidR="0073349B">
      <w:pgSz w:w="11911" w:h="16841"/>
      <w:pgMar w:top="506" w:right="120" w:bottom="315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215"/>
    <w:multiLevelType w:val="hybridMultilevel"/>
    <w:tmpl w:val="8D961E5C"/>
    <w:lvl w:ilvl="0" w:tplc="2978607E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0D85E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62F14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C5F46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426B2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C716C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E5278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0CC2C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4BA6A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05457"/>
    <w:multiLevelType w:val="hybridMultilevel"/>
    <w:tmpl w:val="96DC123A"/>
    <w:lvl w:ilvl="0" w:tplc="B48E3816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E4F74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ACE66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2A8E4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6BCFA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E54D6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C43A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C644E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CBE2A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646CD"/>
    <w:multiLevelType w:val="hybridMultilevel"/>
    <w:tmpl w:val="DBD41446"/>
    <w:lvl w:ilvl="0" w:tplc="3474BEBC">
      <w:start w:val="1"/>
      <w:numFmt w:val="bullet"/>
      <w:lvlText w:val="-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2476C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CBB14">
      <w:start w:val="1"/>
      <w:numFmt w:val="bullet"/>
      <w:lvlText w:val="▪"/>
      <w:lvlJc w:val="left"/>
      <w:pPr>
        <w:ind w:left="1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E7064">
      <w:start w:val="1"/>
      <w:numFmt w:val="bullet"/>
      <w:lvlText w:val="•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224D64">
      <w:start w:val="1"/>
      <w:numFmt w:val="bullet"/>
      <w:lvlText w:val="o"/>
      <w:lvlJc w:val="left"/>
      <w:pPr>
        <w:ind w:left="2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EA798">
      <w:start w:val="1"/>
      <w:numFmt w:val="bullet"/>
      <w:lvlText w:val="▪"/>
      <w:lvlJc w:val="left"/>
      <w:pPr>
        <w:ind w:left="3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07D56">
      <w:start w:val="1"/>
      <w:numFmt w:val="bullet"/>
      <w:lvlText w:val="•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A044A">
      <w:start w:val="1"/>
      <w:numFmt w:val="bullet"/>
      <w:lvlText w:val="o"/>
      <w:lvlJc w:val="left"/>
      <w:pPr>
        <w:ind w:left="5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CBDAA">
      <w:start w:val="1"/>
      <w:numFmt w:val="bullet"/>
      <w:lvlText w:val="▪"/>
      <w:lvlJc w:val="left"/>
      <w:pPr>
        <w:ind w:left="5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2B5197"/>
    <w:multiLevelType w:val="hybridMultilevel"/>
    <w:tmpl w:val="99F844AA"/>
    <w:lvl w:ilvl="0" w:tplc="831C528C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E1C96">
      <w:start w:val="1"/>
      <w:numFmt w:val="lowerLetter"/>
      <w:lvlText w:val="%2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DAD0">
      <w:start w:val="1"/>
      <w:numFmt w:val="lowerRoman"/>
      <w:lvlText w:val="%3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E7084">
      <w:start w:val="1"/>
      <w:numFmt w:val="decimal"/>
      <w:lvlText w:val="%4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06CD0">
      <w:start w:val="1"/>
      <w:numFmt w:val="lowerLetter"/>
      <w:lvlText w:val="%5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86774">
      <w:start w:val="1"/>
      <w:numFmt w:val="lowerRoman"/>
      <w:lvlText w:val="%6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2AE6C">
      <w:start w:val="1"/>
      <w:numFmt w:val="decimal"/>
      <w:lvlText w:val="%7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097CE">
      <w:start w:val="1"/>
      <w:numFmt w:val="lowerLetter"/>
      <w:lvlText w:val="%8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051CC">
      <w:start w:val="1"/>
      <w:numFmt w:val="lowerRoman"/>
      <w:lvlText w:val="%9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DC38D4"/>
    <w:multiLevelType w:val="hybridMultilevel"/>
    <w:tmpl w:val="A35462B4"/>
    <w:lvl w:ilvl="0" w:tplc="2B6C135C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01C8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C7EE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AC0E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A419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CD09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65E8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A62E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4C24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4932B2"/>
    <w:multiLevelType w:val="hybridMultilevel"/>
    <w:tmpl w:val="3196B460"/>
    <w:lvl w:ilvl="0" w:tplc="5512FF7C">
      <w:start w:val="1"/>
      <w:numFmt w:val="bullet"/>
      <w:lvlText w:val="-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462D8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A2A6E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0630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831D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C7968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848F8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8128A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31F8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0C1541"/>
    <w:multiLevelType w:val="hybridMultilevel"/>
    <w:tmpl w:val="45F88738"/>
    <w:lvl w:ilvl="0" w:tplc="11EAA184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C101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2539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ECD3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ECB1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8C6E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AF5B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0E20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2B7C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0338B4"/>
    <w:multiLevelType w:val="hybridMultilevel"/>
    <w:tmpl w:val="1DD85AD0"/>
    <w:lvl w:ilvl="0" w:tplc="56C06BD2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2D9F2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E3916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EA89E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C2536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EBCAC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0FB6A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26034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E4414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5769FE"/>
    <w:multiLevelType w:val="hybridMultilevel"/>
    <w:tmpl w:val="ECCAC382"/>
    <w:lvl w:ilvl="0" w:tplc="F4B09CC0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2BE04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6D60E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766ED8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D63DE4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260FC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4A306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447A2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C17FE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6A4ACF"/>
    <w:multiLevelType w:val="hybridMultilevel"/>
    <w:tmpl w:val="32C4F1DA"/>
    <w:lvl w:ilvl="0" w:tplc="EB722F72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60F18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28F08">
      <w:start w:val="1"/>
      <w:numFmt w:val="bullet"/>
      <w:lvlText w:val="▪"/>
      <w:lvlJc w:val="left"/>
      <w:pPr>
        <w:ind w:left="1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EEC56">
      <w:start w:val="1"/>
      <w:numFmt w:val="bullet"/>
      <w:lvlText w:val="•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C55D4">
      <w:start w:val="1"/>
      <w:numFmt w:val="bullet"/>
      <w:lvlText w:val="o"/>
      <w:lvlJc w:val="left"/>
      <w:pPr>
        <w:ind w:left="2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29D8A">
      <w:start w:val="1"/>
      <w:numFmt w:val="bullet"/>
      <w:lvlText w:val="▪"/>
      <w:lvlJc w:val="left"/>
      <w:pPr>
        <w:ind w:left="3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2C2F8">
      <w:start w:val="1"/>
      <w:numFmt w:val="bullet"/>
      <w:lvlText w:val="•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4B194">
      <w:start w:val="1"/>
      <w:numFmt w:val="bullet"/>
      <w:lvlText w:val="o"/>
      <w:lvlJc w:val="left"/>
      <w:pPr>
        <w:ind w:left="5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6539A">
      <w:start w:val="1"/>
      <w:numFmt w:val="bullet"/>
      <w:lvlText w:val="▪"/>
      <w:lvlJc w:val="left"/>
      <w:pPr>
        <w:ind w:left="5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9B"/>
    <w:rsid w:val="00296072"/>
    <w:rsid w:val="0073349B"/>
    <w:rsid w:val="009F14A4"/>
    <w:rsid w:val="00F3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6B34D-38B6-44E6-8030-5635FB9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" w:line="271" w:lineRule="auto"/>
      <w:ind w:left="2349" w:right="229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70" w:lineRule="auto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10" w:right="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j.ru/" TargetMode="External"/><Relationship Id="rId13" Type="http://schemas.openxmlformats.org/officeDocument/2006/relationships/hyperlink" Target="http://chemistry-chemists.com/index.html" TargetMode="External"/><Relationship Id="rId18" Type="http://schemas.openxmlformats.org/officeDocument/2006/relationships/hyperlink" Target="http://www.drofa.ru/" TargetMode="External"/><Relationship Id="rId26" Type="http://schemas.openxmlformats.org/officeDocument/2006/relationships/hyperlink" Target="http://www.periodictabl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september.ru/" TargetMode="External"/><Relationship Id="rId7" Type="http://schemas.openxmlformats.org/officeDocument/2006/relationships/hyperlink" Target="http://www.alhimik.ru/" TargetMode="External"/><Relationship Id="rId12" Type="http://schemas.openxmlformats.org/officeDocument/2006/relationships/hyperlink" Target="http://chemistry-chemists.com/index.html" TargetMode="External"/><Relationship Id="rId17" Type="http://schemas.openxmlformats.org/officeDocument/2006/relationships/hyperlink" Target="http://c-books.narod.ru/" TargetMode="External"/><Relationship Id="rId25" Type="http://schemas.openxmlformats.org/officeDocument/2006/relationships/hyperlink" Target="http://www.periodictabl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-books.narod.ru/" TargetMode="External"/><Relationship Id="rId20" Type="http://schemas.openxmlformats.org/officeDocument/2006/relationships/hyperlink" Target="http://www.drof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himik.ru/" TargetMode="External"/><Relationship Id="rId11" Type="http://schemas.openxmlformats.org/officeDocument/2006/relationships/hyperlink" Target="http://chemistry-chemists.com/index.html" TargetMode="External"/><Relationship Id="rId24" Type="http://schemas.openxmlformats.org/officeDocument/2006/relationships/hyperlink" Target="http://schoolbase.ru/articles/items/ximiy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-books.narod.ru/" TargetMode="External"/><Relationship Id="rId23" Type="http://schemas.openxmlformats.org/officeDocument/2006/relationships/hyperlink" Target="http://schoolbase.ru/articles/items/ximiy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hemistry-chemists.com/index.html" TargetMode="External"/><Relationship Id="rId19" Type="http://schemas.openxmlformats.org/officeDocument/2006/relationships/hyperlink" Target="http://www.drof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j.ru/" TargetMode="External"/><Relationship Id="rId14" Type="http://schemas.openxmlformats.org/officeDocument/2006/relationships/hyperlink" Target="http://c-books.narod.ru/" TargetMode="External"/><Relationship Id="rId22" Type="http://schemas.openxmlformats.org/officeDocument/2006/relationships/hyperlink" Target="http://1september.ru/" TargetMode="External"/><Relationship Id="rId27" Type="http://schemas.openxmlformats.org/officeDocument/2006/relationships/hyperlink" Target="http://www.periodictab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PK_0804022</cp:lastModifiedBy>
  <cp:revision>3</cp:revision>
  <dcterms:created xsi:type="dcterms:W3CDTF">2023-09-07T12:08:00Z</dcterms:created>
  <dcterms:modified xsi:type="dcterms:W3CDTF">2023-11-16T10:57:00Z</dcterms:modified>
</cp:coreProperties>
</file>